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824A9" w14:textId="68B324CC" w:rsidR="00324151" w:rsidRPr="00580AA9" w:rsidRDefault="0062310B" w:rsidP="00623FBA">
      <w:pPr>
        <w:widowControl w:val="0"/>
        <w:pBdr>
          <w:top w:val="nil"/>
          <w:left w:val="nil"/>
          <w:bottom w:val="nil"/>
          <w:right w:val="nil"/>
          <w:between w:val="nil"/>
        </w:pBdr>
        <w:ind w:right="46"/>
        <w:jc w:val="center"/>
        <w:rPr>
          <w:rFonts w:ascii="Georgia" w:eastAsia="Cambria" w:hAnsi="Georgia" w:cs="Cambria"/>
          <w:b/>
          <w:color w:val="000000"/>
        </w:rPr>
      </w:pPr>
      <w:bookmarkStart w:id="0" w:name="_Hlk112145749"/>
      <w:bookmarkStart w:id="1" w:name="_Hlk112085925"/>
      <w:r>
        <w:rPr>
          <w:noProof/>
        </w:rPr>
        <w:drawing>
          <wp:anchor distT="0" distB="0" distL="114300" distR="114300" simplePos="0" relativeHeight="251660288" behindDoc="1" locked="0" layoutInCell="1" allowOverlap="1" wp14:anchorId="44CB2CF7" wp14:editId="5BBCBE9B">
            <wp:simplePos x="0" y="0"/>
            <wp:positionH relativeFrom="column">
              <wp:posOffset>5591175</wp:posOffset>
            </wp:positionH>
            <wp:positionV relativeFrom="paragraph">
              <wp:posOffset>23495</wp:posOffset>
            </wp:positionV>
            <wp:extent cx="923925" cy="824230"/>
            <wp:effectExtent l="0" t="0" r="9525" b="0"/>
            <wp:wrapNone/>
            <wp:docPr id="906667320" name="Picture 1" descr="A cartoon of a vi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667320" name="Picture 1" descr="A cartoon of a viking&#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5"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623FBA" w:rsidRPr="00580AA9">
        <w:rPr>
          <w:rFonts w:ascii="Georgia" w:hAnsi="Georgia"/>
          <w:noProof/>
        </w:rPr>
        <w:drawing>
          <wp:anchor distT="19050" distB="19050" distL="19050" distR="19050" simplePos="0" relativeHeight="251659264" behindDoc="1" locked="0" layoutInCell="1" hidden="0" allowOverlap="1" wp14:anchorId="36659DC5" wp14:editId="4C1E3DC2">
            <wp:simplePos x="0" y="0"/>
            <wp:positionH relativeFrom="margin">
              <wp:posOffset>295274</wp:posOffset>
            </wp:positionH>
            <wp:positionV relativeFrom="paragraph">
              <wp:posOffset>9526</wp:posOffset>
            </wp:positionV>
            <wp:extent cx="1114425" cy="819150"/>
            <wp:effectExtent l="0" t="0" r="9525"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114425" cy="819150"/>
                    </a:xfrm>
                    <a:prstGeom prst="rect">
                      <a:avLst/>
                    </a:prstGeom>
                    <a:ln/>
                  </pic:spPr>
                </pic:pic>
              </a:graphicData>
            </a:graphic>
            <wp14:sizeRelH relativeFrom="margin">
              <wp14:pctWidth>0</wp14:pctWidth>
            </wp14:sizeRelH>
            <wp14:sizeRelV relativeFrom="margin">
              <wp14:pctHeight>0</wp14:pctHeight>
            </wp14:sizeRelV>
          </wp:anchor>
        </w:drawing>
      </w:r>
      <w:r w:rsidR="00324151" w:rsidRPr="00580AA9">
        <w:rPr>
          <w:rFonts w:ascii="Georgia" w:eastAsia="Cambria" w:hAnsi="Georgia" w:cs="Cambria"/>
          <w:b/>
          <w:color w:val="000000"/>
        </w:rPr>
        <w:t xml:space="preserve">NORTHWEST COLLEGIATE AND TECHNICAL ACADEMY </w:t>
      </w:r>
    </w:p>
    <w:p w14:paraId="56433671" w14:textId="032590E1" w:rsidR="00324151" w:rsidRPr="00580AA9" w:rsidRDefault="00623FBA" w:rsidP="00623FBA">
      <w:pPr>
        <w:widowControl w:val="0"/>
        <w:pBdr>
          <w:top w:val="nil"/>
          <w:left w:val="nil"/>
          <w:bottom w:val="nil"/>
          <w:right w:val="nil"/>
          <w:between w:val="nil"/>
        </w:pBdr>
        <w:ind w:right="44"/>
        <w:jc w:val="center"/>
        <w:rPr>
          <w:rFonts w:ascii="Georgia" w:eastAsia="Cambria" w:hAnsi="Georgia" w:cs="Cambria"/>
          <w:b/>
        </w:rPr>
      </w:pPr>
      <w:r>
        <w:rPr>
          <w:rFonts w:ascii="Georgia" w:eastAsia="Cambria" w:hAnsi="Georgia" w:cs="Cambria"/>
          <w:b/>
          <w:color w:val="000000"/>
        </w:rPr>
        <w:t>MARICRIS SATUR</w:t>
      </w:r>
      <w:r w:rsidR="00324151" w:rsidRPr="00580AA9">
        <w:rPr>
          <w:rFonts w:ascii="Georgia" w:eastAsia="Cambria" w:hAnsi="Georgia" w:cs="Cambria"/>
          <w:b/>
        </w:rPr>
        <w:t xml:space="preserve"> </w:t>
      </w:r>
      <w:r>
        <w:rPr>
          <w:rFonts w:ascii="Georgia" w:eastAsia="Cambria" w:hAnsi="Georgia" w:cs="Cambria"/>
          <w:b/>
        </w:rPr>
        <w:t>–</w:t>
      </w:r>
      <w:r w:rsidR="00324151" w:rsidRPr="00580AA9">
        <w:rPr>
          <w:rFonts w:ascii="Georgia" w:eastAsia="Cambria" w:hAnsi="Georgia" w:cs="Cambria"/>
          <w:b/>
        </w:rPr>
        <w:t xml:space="preserve"> </w:t>
      </w:r>
      <w:r>
        <w:rPr>
          <w:rFonts w:ascii="Georgia" w:eastAsia="Cambria" w:hAnsi="Georgia" w:cs="Cambria"/>
          <w:b/>
        </w:rPr>
        <w:t xml:space="preserve">MATH </w:t>
      </w:r>
      <w:proofErr w:type="gramStart"/>
      <w:r>
        <w:rPr>
          <w:rFonts w:ascii="Georgia" w:eastAsia="Cambria" w:hAnsi="Georgia" w:cs="Cambria"/>
          <w:b/>
        </w:rPr>
        <w:t xml:space="preserve">I </w:t>
      </w:r>
      <w:r w:rsidR="00324151" w:rsidRPr="00580AA9">
        <w:rPr>
          <w:rFonts w:ascii="Georgia" w:eastAsia="Cambria" w:hAnsi="Georgia" w:cs="Cambria"/>
          <w:b/>
        </w:rPr>
        <w:t xml:space="preserve"> TEACHE</w:t>
      </w:r>
      <w:r>
        <w:rPr>
          <w:rFonts w:ascii="Georgia" w:eastAsia="Cambria" w:hAnsi="Georgia" w:cs="Cambria"/>
          <w:b/>
        </w:rPr>
        <w:t>R</w:t>
      </w:r>
      <w:proofErr w:type="gramEnd"/>
    </w:p>
    <w:p w14:paraId="6B8C7F17" w14:textId="13F99418" w:rsidR="00324151" w:rsidRPr="00580AA9" w:rsidRDefault="00324151" w:rsidP="00623FBA">
      <w:pPr>
        <w:widowControl w:val="0"/>
        <w:pBdr>
          <w:top w:val="nil"/>
          <w:left w:val="nil"/>
          <w:bottom w:val="nil"/>
          <w:right w:val="nil"/>
          <w:between w:val="nil"/>
        </w:pBdr>
        <w:ind w:right="44"/>
        <w:jc w:val="center"/>
        <w:rPr>
          <w:rFonts w:ascii="Georgia" w:eastAsia="Cambria" w:hAnsi="Georgia" w:cs="Cambria"/>
          <w:b/>
        </w:rPr>
      </w:pPr>
      <w:r w:rsidRPr="00580AA9">
        <w:rPr>
          <w:rFonts w:ascii="Georgia" w:eastAsia="Cambria" w:hAnsi="Georgia" w:cs="Cambria"/>
          <w:b/>
        </w:rPr>
        <w:t>Room 1</w:t>
      </w:r>
      <w:r w:rsidR="00623FBA">
        <w:rPr>
          <w:rFonts w:ascii="Georgia" w:eastAsia="Cambria" w:hAnsi="Georgia" w:cs="Cambria"/>
          <w:b/>
        </w:rPr>
        <w:t>00</w:t>
      </w:r>
      <w:r w:rsidR="00CC6BB9">
        <w:rPr>
          <w:rFonts w:ascii="Georgia" w:eastAsia="Cambria" w:hAnsi="Georgia" w:cs="Cambria"/>
          <w:b/>
        </w:rPr>
        <w:t>2</w:t>
      </w:r>
    </w:p>
    <w:p w14:paraId="07F480BB" w14:textId="1C6B150E" w:rsidR="00324151" w:rsidRPr="00580AA9" w:rsidRDefault="00623FBA" w:rsidP="00623FBA">
      <w:pPr>
        <w:widowControl w:val="0"/>
        <w:pBdr>
          <w:top w:val="nil"/>
          <w:left w:val="nil"/>
          <w:bottom w:val="nil"/>
          <w:right w:val="nil"/>
          <w:between w:val="nil"/>
        </w:pBdr>
        <w:ind w:right="44"/>
        <w:jc w:val="center"/>
        <w:rPr>
          <w:rFonts w:ascii="Georgia" w:eastAsia="Cambria" w:hAnsi="Georgia" w:cs="Cambria"/>
          <w:b/>
        </w:rPr>
      </w:pPr>
      <w:r>
        <w:rPr>
          <w:rFonts w:ascii="Georgia" w:eastAsia="Cambria" w:hAnsi="Georgia" w:cs="Cambria"/>
          <w:b/>
        </w:rPr>
        <w:t>saturm</w:t>
      </w:r>
      <w:r w:rsidR="00324151" w:rsidRPr="00580AA9">
        <w:rPr>
          <w:rFonts w:ascii="Georgia" w:eastAsia="Cambria" w:hAnsi="Georgia" w:cs="Cambria"/>
          <w:b/>
        </w:rPr>
        <w:t>@nw.halifax.k12.nc.us</w:t>
      </w:r>
    </w:p>
    <w:p w14:paraId="47856F6B" w14:textId="24DB641C" w:rsidR="00324151" w:rsidRPr="00580AA9" w:rsidRDefault="00324151" w:rsidP="00324151">
      <w:pPr>
        <w:widowControl w:val="0"/>
        <w:pBdr>
          <w:top w:val="nil"/>
          <w:left w:val="nil"/>
          <w:bottom w:val="nil"/>
          <w:right w:val="nil"/>
          <w:between w:val="nil"/>
        </w:pBdr>
        <w:jc w:val="right"/>
        <w:rPr>
          <w:rFonts w:ascii="Georgia" w:eastAsia="Cambria" w:hAnsi="Georgia" w:cs="Cambria"/>
          <w:color w:val="000000"/>
        </w:rPr>
      </w:pPr>
    </w:p>
    <w:bookmarkEnd w:id="0"/>
    <w:p w14:paraId="347FC187" w14:textId="2A68AB36" w:rsidR="00580AA9" w:rsidRDefault="00580AA9" w:rsidP="00580AA9">
      <w:pPr>
        <w:pStyle w:val="Heading2"/>
        <w:rPr>
          <w:rFonts w:ascii="Georgia" w:hAnsi="Georgia"/>
          <w:sz w:val="20"/>
        </w:rPr>
      </w:pPr>
    </w:p>
    <w:p w14:paraId="1A158A80" w14:textId="09475928" w:rsidR="00C02029" w:rsidRPr="00580AA9" w:rsidRDefault="00623FBA" w:rsidP="00580AA9">
      <w:pPr>
        <w:pStyle w:val="Heading2"/>
        <w:jc w:val="center"/>
        <w:rPr>
          <w:rFonts w:ascii="Georgia" w:hAnsi="Georgia"/>
          <w:sz w:val="22"/>
          <w:szCs w:val="22"/>
        </w:rPr>
      </w:pPr>
      <w:r>
        <w:rPr>
          <w:rFonts w:ascii="Georgia" w:hAnsi="Georgia"/>
          <w:sz w:val="22"/>
          <w:szCs w:val="22"/>
        </w:rPr>
        <w:t xml:space="preserve">Math I </w:t>
      </w:r>
      <w:r w:rsidR="00814B08" w:rsidRPr="00580AA9">
        <w:rPr>
          <w:rFonts w:ascii="Georgia" w:hAnsi="Georgia"/>
          <w:sz w:val="22"/>
          <w:szCs w:val="22"/>
        </w:rPr>
        <w:t>Syllabus</w:t>
      </w:r>
    </w:p>
    <w:p w14:paraId="476F21A6" w14:textId="77777777" w:rsidR="00C02029" w:rsidRPr="00580AA9" w:rsidRDefault="00C02029" w:rsidP="00C02029">
      <w:pPr>
        <w:rPr>
          <w:rFonts w:ascii="Georgia" w:hAnsi="Georgia"/>
          <w:sz w:val="22"/>
          <w:szCs w:val="22"/>
        </w:rPr>
      </w:pPr>
    </w:p>
    <w:p w14:paraId="0D6AAC48" w14:textId="29C74D48" w:rsidR="00C02029" w:rsidRPr="00580AA9" w:rsidRDefault="00194505" w:rsidP="00194505">
      <w:pPr>
        <w:ind w:firstLine="90"/>
        <w:rPr>
          <w:rFonts w:ascii="Georgia" w:hAnsi="Georgia"/>
          <w:b/>
          <w:bCs/>
          <w:sz w:val="22"/>
          <w:szCs w:val="22"/>
        </w:rPr>
      </w:pPr>
      <w:r>
        <w:rPr>
          <w:rFonts w:ascii="Georgia" w:hAnsi="Georgia"/>
          <w:b/>
          <w:bCs/>
          <w:sz w:val="22"/>
          <w:szCs w:val="22"/>
        </w:rPr>
        <w:t>Course Description:</w:t>
      </w:r>
    </w:p>
    <w:p w14:paraId="49139BD2" w14:textId="7DAF53F0" w:rsidR="00A25F14" w:rsidRPr="00FE1FA2" w:rsidRDefault="00A25F14" w:rsidP="00194505">
      <w:pPr>
        <w:ind w:left="90" w:right="180"/>
        <w:jc w:val="both"/>
        <w:rPr>
          <w:rFonts w:ascii="Book man old style" w:hAnsi="Book man old style"/>
          <w:sz w:val="22"/>
          <w:szCs w:val="22"/>
        </w:rPr>
      </w:pPr>
      <w:r w:rsidRPr="00FE1FA2">
        <w:rPr>
          <w:rFonts w:ascii="Book man old style" w:hAnsi="Book man old style"/>
          <w:color w:val="000000"/>
          <w:sz w:val="22"/>
          <w:szCs w:val="22"/>
          <w:shd w:val="clear" w:color="auto" w:fill="FFFFFF"/>
        </w:rPr>
        <w:t xml:space="preserve">NC Math 1 provides students the opportunity to study </w:t>
      </w:r>
      <w:r w:rsidR="000376E0" w:rsidRPr="00FE1FA2">
        <w:rPr>
          <w:rFonts w:ascii="Book man old style" w:hAnsi="Book man old style"/>
          <w:color w:val="000000"/>
          <w:sz w:val="22"/>
          <w:szCs w:val="22"/>
          <w:shd w:val="clear" w:color="auto" w:fill="FFFFFF"/>
        </w:rPr>
        <w:t xml:space="preserve">concepts of </w:t>
      </w:r>
      <w:r w:rsidRPr="00FE1FA2">
        <w:rPr>
          <w:rFonts w:ascii="Book man old style" w:hAnsi="Book man old style"/>
          <w:color w:val="000000"/>
          <w:sz w:val="22"/>
          <w:szCs w:val="22"/>
          <w:shd w:val="clear" w:color="auto" w:fill="FFFFFF"/>
        </w:rPr>
        <w:t>algebra</w:t>
      </w:r>
      <w:r w:rsidR="000376E0" w:rsidRPr="00FE1FA2">
        <w:rPr>
          <w:rFonts w:ascii="Book man old style" w:hAnsi="Book man old style"/>
          <w:color w:val="000000"/>
          <w:sz w:val="22"/>
          <w:szCs w:val="22"/>
          <w:shd w:val="clear" w:color="auto" w:fill="FFFFFF"/>
        </w:rPr>
        <w:t xml:space="preserve"> </w:t>
      </w:r>
      <w:r w:rsidRPr="00FE1FA2">
        <w:rPr>
          <w:rFonts w:ascii="Book man old style" w:hAnsi="Book man old style"/>
          <w:color w:val="000000"/>
          <w:sz w:val="22"/>
          <w:szCs w:val="22"/>
          <w:shd w:val="clear" w:color="auto" w:fill="FFFFFF"/>
        </w:rPr>
        <w:t>with respect to linear, quadratic, and exponential functions. Students will also study analytic and Euclidean geometry with the focus on coordinate geometry. Students will explore statistics</w:t>
      </w:r>
      <w:r w:rsidR="000376E0" w:rsidRPr="00FE1FA2">
        <w:rPr>
          <w:rFonts w:ascii="Book man old style" w:hAnsi="Book man old style"/>
          <w:color w:val="000000"/>
          <w:sz w:val="22"/>
          <w:szCs w:val="22"/>
          <w:shd w:val="clear" w:color="auto" w:fill="FFFFFF"/>
        </w:rPr>
        <w:t xml:space="preserve"> and </w:t>
      </w:r>
      <w:r w:rsidRPr="00FE1FA2">
        <w:rPr>
          <w:rFonts w:ascii="Book man old style" w:hAnsi="Book man old style"/>
          <w:color w:val="000000"/>
          <w:sz w:val="22"/>
          <w:szCs w:val="22"/>
          <w:shd w:val="clear" w:color="auto" w:fill="FFFFFF"/>
        </w:rPr>
        <w:t xml:space="preserve">probability with a focus on univariate and bivariate data. </w:t>
      </w:r>
      <w:r w:rsidR="000376E0" w:rsidRPr="00FE1FA2">
        <w:rPr>
          <w:rFonts w:ascii="Book man old style" w:hAnsi="Book man old style"/>
          <w:color w:val="282828"/>
          <w:sz w:val="22"/>
          <w:szCs w:val="22"/>
          <w:shd w:val="clear" w:color="auto" w:fill="FFFFFF"/>
        </w:rPr>
        <w:t xml:space="preserve">These concepts include expressions in the real number system, creating and reasoning with equations and inequalities, interpreting and building simple functions, expressing geometric properties, and interpreting categorical and quantitative data. </w:t>
      </w:r>
      <w:r w:rsidRPr="00FE1FA2">
        <w:rPr>
          <w:rFonts w:ascii="Book man old style" w:hAnsi="Book man old style"/>
          <w:color w:val="000000"/>
          <w:sz w:val="22"/>
          <w:szCs w:val="22"/>
          <w:shd w:val="clear" w:color="auto" w:fill="FFFFFF"/>
        </w:rPr>
        <w:t>They will use technology to problem-solve including the TI 84 graphing calculator and the Desmos calculator online.</w:t>
      </w:r>
    </w:p>
    <w:p w14:paraId="46CFAB18" w14:textId="77777777" w:rsidR="00194505" w:rsidRPr="00FE1FA2" w:rsidRDefault="00194505" w:rsidP="00194505">
      <w:pPr>
        <w:ind w:left="90"/>
        <w:jc w:val="both"/>
        <w:rPr>
          <w:rFonts w:ascii="Book man old style" w:hAnsi="Book man old style"/>
          <w:sz w:val="22"/>
          <w:szCs w:val="22"/>
        </w:rPr>
      </w:pPr>
    </w:p>
    <w:p w14:paraId="2A3F228B" w14:textId="4A3406A3" w:rsidR="00232E54" w:rsidRPr="00FE1FA2" w:rsidRDefault="008815DE" w:rsidP="00194505">
      <w:pPr>
        <w:ind w:left="90" w:right="180"/>
        <w:jc w:val="both"/>
        <w:rPr>
          <w:rFonts w:ascii="Book man old style" w:hAnsi="Book man old style"/>
          <w:sz w:val="22"/>
          <w:szCs w:val="22"/>
        </w:rPr>
      </w:pPr>
      <w:r w:rsidRPr="00FE1FA2">
        <w:rPr>
          <w:rFonts w:ascii="Book man old style" w:hAnsi="Book man old style"/>
          <w:sz w:val="22"/>
          <w:szCs w:val="22"/>
        </w:rPr>
        <w:t xml:space="preserve">The goal of this course is to prepare students for success in college, build upon mastered algebra concepts, develop problem solving skills, and understand practical application of Math in our everyday lives. </w:t>
      </w:r>
    </w:p>
    <w:p w14:paraId="01706377" w14:textId="4FA479F0" w:rsidR="000376E0" w:rsidRPr="00FE1FA2" w:rsidRDefault="000376E0" w:rsidP="00194505">
      <w:pPr>
        <w:ind w:left="90" w:right="180"/>
        <w:jc w:val="both"/>
        <w:rPr>
          <w:rFonts w:ascii="Book man old style" w:hAnsi="Book man old style"/>
          <w:sz w:val="22"/>
          <w:szCs w:val="22"/>
        </w:rPr>
      </w:pPr>
    </w:p>
    <w:p w14:paraId="73E6BE62" w14:textId="262EE53C" w:rsidR="000376E0" w:rsidRPr="00FE1FA2" w:rsidRDefault="000376E0" w:rsidP="00194505">
      <w:pPr>
        <w:ind w:left="90" w:right="180"/>
        <w:jc w:val="both"/>
        <w:rPr>
          <w:rFonts w:ascii="Book man old style" w:hAnsi="Book man old style"/>
          <w:sz w:val="22"/>
          <w:szCs w:val="22"/>
        </w:rPr>
      </w:pPr>
      <w:r w:rsidRPr="00FE1FA2">
        <w:rPr>
          <w:rFonts w:ascii="Book man old style" w:hAnsi="Book man old style" w:cs="Arial"/>
          <w:color w:val="333333"/>
          <w:sz w:val="22"/>
          <w:szCs w:val="22"/>
          <w:shd w:val="clear" w:color="auto" w:fill="FFFFFF"/>
        </w:rPr>
        <w:t xml:space="preserve">At the end of the course, students </w:t>
      </w:r>
      <w:r w:rsidR="004143BF">
        <w:rPr>
          <w:rFonts w:ascii="Book man old style" w:hAnsi="Book man old style" w:cs="Arial"/>
          <w:color w:val="333333"/>
          <w:sz w:val="22"/>
          <w:szCs w:val="22"/>
          <w:shd w:val="clear" w:color="auto" w:fill="FFFFFF"/>
        </w:rPr>
        <w:t xml:space="preserve">will be required to </w:t>
      </w:r>
      <w:r w:rsidRPr="00FE1FA2">
        <w:rPr>
          <w:rFonts w:ascii="Book man old style" w:hAnsi="Book man old style" w:cs="Arial"/>
          <w:color w:val="333333"/>
          <w:sz w:val="22"/>
          <w:szCs w:val="22"/>
          <w:shd w:val="clear" w:color="auto" w:fill="FFFFFF"/>
        </w:rPr>
        <w:t>take the </w:t>
      </w:r>
      <w:hyperlink r:id="rId13" w:tgtFrame="_blank" w:tooltip="Link to Math 1 End-of-Course Exam Specifications" w:history="1">
        <w:r w:rsidRPr="00FE1FA2">
          <w:rPr>
            <w:rStyle w:val="Hyperlink"/>
            <w:rFonts w:ascii="Book man old style" w:hAnsi="Book man old style" w:cs="Arial"/>
            <w:sz w:val="22"/>
            <w:szCs w:val="22"/>
            <w:shd w:val="clear" w:color="auto" w:fill="FFFFFF"/>
          </w:rPr>
          <w:t>Math 1 End-of-Course Exam</w:t>
        </w:r>
      </w:hyperlink>
      <w:r w:rsidRPr="00FE1FA2">
        <w:rPr>
          <w:rFonts w:ascii="Book man old style" w:hAnsi="Book man old style" w:cs="Arial"/>
          <w:color w:val="333333"/>
          <w:sz w:val="22"/>
          <w:szCs w:val="22"/>
          <w:shd w:val="clear" w:color="auto" w:fill="FFFFFF"/>
        </w:rPr>
        <w:t>.</w:t>
      </w:r>
    </w:p>
    <w:p w14:paraId="688644E5" w14:textId="77777777" w:rsidR="008815DE" w:rsidRPr="00FE1FA2" w:rsidRDefault="008815DE" w:rsidP="00324151">
      <w:pPr>
        <w:jc w:val="both"/>
        <w:rPr>
          <w:rFonts w:ascii="Book man old style" w:hAnsi="Book man old style"/>
          <w:sz w:val="22"/>
          <w:szCs w:val="22"/>
        </w:rPr>
      </w:pPr>
    </w:p>
    <w:p w14:paraId="3A32C27E" w14:textId="77777777" w:rsidR="00194505" w:rsidRPr="00FE1FA2" w:rsidRDefault="00194505" w:rsidP="00194505">
      <w:pPr>
        <w:pStyle w:val="Heading1"/>
        <w:rPr>
          <w:rFonts w:ascii="Georgia" w:hAnsi="Georgia"/>
          <w:sz w:val="22"/>
          <w:szCs w:val="22"/>
        </w:rPr>
      </w:pPr>
      <w:r w:rsidRPr="00FE1FA2">
        <w:rPr>
          <w:rFonts w:ascii="Georgia" w:hAnsi="Georgia"/>
          <w:sz w:val="22"/>
          <w:szCs w:val="22"/>
        </w:rPr>
        <w:t xml:space="preserve">Student Learning Outcomes </w:t>
      </w:r>
    </w:p>
    <w:p w14:paraId="485C3337" w14:textId="77777777" w:rsidR="00194505" w:rsidRPr="00FE1FA2" w:rsidRDefault="00194505" w:rsidP="00194505">
      <w:pPr>
        <w:pStyle w:val="Paragraphs"/>
        <w:rPr>
          <w:rFonts w:ascii="Bookman Old Style" w:hAnsi="Bookman Old Style"/>
          <w:sz w:val="22"/>
          <w:szCs w:val="22"/>
        </w:rPr>
      </w:pPr>
      <w:r w:rsidRPr="00FE1FA2">
        <w:rPr>
          <w:rFonts w:ascii="Bookman Old Style" w:hAnsi="Bookman Old Style"/>
          <w:sz w:val="22"/>
          <w:szCs w:val="22"/>
        </w:rPr>
        <w:t xml:space="preserve">Students will </w:t>
      </w:r>
    </w:p>
    <w:p w14:paraId="14259DD9" w14:textId="77777777" w:rsidR="00194505" w:rsidRPr="00FE1FA2" w:rsidRDefault="00194505" w:rsidP="0062310B">
      <w:pPr>
        <w:pStyle w:val="Paragraphs"/>
        <w:numPr>
          <w:ilvl w:val="0"/>
          <w:numId w:val="14"/>
        </w:numPr>
        <w:spacing w:after="0"/>
        <w:rPr>
          <w:rFonts w:ascii="Bookman Old Style" w:hAnsi="Bookman Old Style"/>
          <w:sz w:val="22"/>
          <w:szCs w:val="22"/>
          <w:shd w:val="clear" w:color="auto" w:fill="FFFFFF"/>
        </w:rPr>
      </w:pPr>
      <w:r w:rsidRPr="00FE1FA2">
        <w:rPr>
          <w:rFonts w:ascii="Bookman Old Style" w:hAnsi="Bookman Old Style"/>
          <w:sz w:val="22"/>
          <w:szCs w:val="22"/>
          <w:shd w:val="clear" w:color="auto" w:fill="FFFFFF"/>
        </w:rPr>
        <w:t>Construct expressions, equations, and inequalities from a given context and determine the appropriateness of the solution(s).</w:t>
      </w:r>
    </w:p>
    <w:p w14:paraId="022551A5" w14:textId="77777777" w:rsidR="00194505" w:rsidRPr="00FE1FA2" w:rsidRDefault="00194505" w:rsidP="0062310B">
      <w:pPr>
        <w:pStyle w:val="Paragraphs"/>
        <w:numPr>
          <w:ilvl w:val="0"/>
          <w:numId w:val="14"/>
        </w:numPr>
        <w:spacing w:after="0"/>
        <w:rPr>
          <w:rFonts w:ascii="Bookman Old Style" w:hAnsi="Bookman Old Style"/>
          <w:color w:val="2D3B45"/>
          <w:sz w:val="22"/>
          <w:szCs w:val="22"/>
          <w:shd w:val="clear" w:color="auto" w:fill="FFFFFF"/>
        </w:rPr>
      </w:pPr>
      <w:r w:rsidRPr="00FE1FA2">
        <w:rPr>
          <w:rFonts w:ascii="Bookman Old Style" w:hAnsi="Bookman Old Style"/>
          <w:color w:val="2D3B45"/>
          <w:sz w:val="22"/>
          <w:szCs w:val="22"/>
          <w:shd w:val="clear" w:color="auto" w:fill="FFFFFF"/>
        </w:rPr>
        <w:t>Identify, create, and graph linear equations and their key features.</w:t>
      </w:r>
    </w:p>
    <w:p w14:paraId="6CB9E92D" w14:textId="77777777" w:rsidR="00194505" w:rsidRPr="00FE1FA2" w:rsidRDefault="00194505" w:rsidP="0062310B">
      <w:pPr>
        <w:pStyle w:val="Paragraphs"/>
        <w:numPr>
          <w:ilvl w:val="0"/>
          <w:numId w:val="14"/>
        </w:numPr>
        <w:spacing w:after="0"/>
        <w:rPr>
          <w:rFonts w:ascii="Bookman Old Style" w:hAnsi="Bookman Old Style"/>
          <w:color w:val="2D3B45"/>
          <w:sz w:val="22"/>
          <w:szCs w:val="22"/>
          <w:shd w:val="clear" w:color="auto" w:fill="FFFFFF"/>
        </w:rPr>
      </w:pPr>
      <w:r w:rsidRPr="00FE1FA2">
        <w:rPr>
          <w:rFonts w:ascii="Bookman Old Style" w:hAnsi="Bookman Old Style"/>
          <w:color w:val="2D3B45"/>
          <w:sz w:val="22"/>
          <w:szCs w:val="22"/>
          <w:shd w:val="clear" w:color="auto" w:fill="FFFFFF"/>
        </w:rPr>
        <w:t>Distinguish key features of a function given multiple representations.</w:t>
      </w:r>
    </w:p>
    <w:p w14:paraId="33335312" w14:textId="77777777" w:rsidR="00194505" w:rsidRPr="00FE1FA2" w:rsidRDefault="00194505" w:rsidP="0062310B">
      <w:pPr>
        <w:pStyle w:val="Paragraphs"/>
        <w:numPr>
          <w:ilvl w:val="0"/>
          <w:numId w:val="14"/>
        </w:numPr>
        <w:spacing w:after="0"/>
        <w:rPr>
          <w:rFonts w:ascii="Bookman Old Style" w:hAnsi="Bookman Old Style"/>
          <w:color w:val="2D3B45"/>
          <w:sz w:val="22"/>
          <w:szCs w:val="22"/>
          <w:shd w:val="clear" w:color="auto" w:fill="FFFFFF"/>
        </w:rPr>
      </w:pPr>
      <w:r w:rsidRPr="00FE1FA2">
        <w:rPr>
          <w:rFonts w:ascii="Bookman Old Style" w:hAnsi="Bookman Old Style"/>
          <w:color w:val="2D3B45"/>
          <w:sz w:val="22"/>
          <w:szCs w:val="22"/>
          <w:shd w:val="clear" w:color="auto" w:fill="FFFFFF"/>
        </w:rPr>
        <w:t>Determine the explicit and recursive formula for given arithmetic sequences.</w:t>
      </w:r>
    </w:p>
    <w:p w14:paraId="53069D59" w14:textId="77777777" w:rsidR="00194505" w:rsidRPr="00FE1FA2" w:rsidRDefault="00194505" w:rsidP="0062310B">
      <w:pPr>
        <w:pStyle w:val="Paragraphs"/>
        <w:numPr>
          <w:ilvl w:val="0"/>
          <w:numId w:val="14"/>
        </w:numPr>
        <w:spacing w:after="0"/>
        <w:rPr>
          <w:rFonts w:ascii="Bookman Old Style" w:hAnsi="Bookman Old Style"/>
          <w:color w:val="2D3B45"/>
          <w:sz w:val="22"/>
          <w:szCs w:val="22"/>
          <w:shd w:val="clear" w:color="auto" w:fill="FFFFFF"/>
        </w:rPr>
      </w:pPr>
      <w:r w:rsidRPr="00FE1FA2">
        <w:rPr>
          <w:rFonts w:ascii="Bookman Old Style" w:hAnsi="Bookman Old Style"/>
          <w:color w:val="2D3B45"/>
          <w:sz w:val="22"/>
          <w:szCs w:val="22"/>
          <w:shd w:val="clear" w:color="auto" w:fill="FFFFFF"/>
        </w:rPr>
        <w:t>Understand and compare the key features of linear functions.</w:t>
      </w:r>
    </w:p>
    <w:p w14:paraId="3FCF47EF" w14:textId="77777777" w:rsidR="00194505" w:rsidRPr="00FE1FA2" w:rsidRDefault="00194505" w:rsidP="0062310B">
      <w:pPr>
        <w:pStyle w:val="Paragraphs"/>
        <w:numPr>
          <w:ilvl w:val="0"/>
          <w:numId w:val="14"/>
        </w:numPr>
        <w:spacing w:after="0"/>
        <w:rPr>
          <w:rFonts w:ascii="Bookman Old Style" w:hAnsi="Bookman Old Style"/>
          <w:color w:val="2D3B45"/>
          <w:sz w:val="22"/>
          <w:szCs w:val="22"/>
          <w:shd w:val="clear" w:color="auto" w:fill="FFFFFF"/>
        </w:rPr>
      </w:pPr>
      <w:r w:rsidRPr="00FE1FA2">
        <w:rPr>
          <w:rFonts w:ascii="Bookman Old Style" w:hAnsi="Bookman Old Style"/>
          <w:color w:val="2D3B45"/>
          <w:sz w:val="22"/>
          <w:szCs w:val="22"/>
          <w:shd w:val="clear" w:color="auto" w:fill="FFFFFF"/>
        </w:rPr>
        <w:t>Assess the line of best fit for a given set of data by using the correlation coefficient, residuals, and least squares regression line.</w:t>
      </w:r>
    </w:p>
    <w:p w14:paraId="0E07652F" w14:textId="77777777" w:rsidR="00194505" w:rsidRPr="00FE1FA2" w:rsidRDefault="00194505" w:rsidP="0062310B">
      <w:pPr>
        <w:pStyle w:val="Paragraphs"/>
        <w:numPr>
          <w:ilvl w:val="0"/>
          <w:numId w:val="14"/>
        </w:numPr>
        <w:spacing w:after="0"/>
        <w:rPr>
          <w:rFonts w:ascii="Bookman Old Style" w:hAnsi="Bookman Old Style"/>
          <w:color w:val="2D3B45"/>
          <w:sz w:val="22"/>
          <w:szCs w:val="22"/>
          <w:shd w:val="clear" w:color="auto" w:fill="FFFFFF"/>
        </w:rPr>
      </w:pPr>
      <w:r w:rsidRPr="00FE1FA2">
        <w:rPr>
          <w:rFonts w:ascii="Bookman Old Style" w:hAnsi="Bookman Old Style"/>
          <w:color w:val="2D3B45"/>
          <w:sz w:val="22"/>
          <w:szCs w:val="22"/>
          <w:shd w:val="clear" w:color="auto" w:fill="FFFFFF"/>
        </w:rPr>
        <w:t>Evaluate, create, and interpret exponential functions in context</w:t>
      </w:r>
    </w:p>
    <w:p w14:paraId="4CC168E2" w14:textId="77777777" w:rsidR="00194505" w:rsidRPr="00FE1FA2" w:rsidRDefault="00194505" w:rsidP="0062310B">
      <w:pPr>
        <w:pStyle w:val="Paragraphs"/>
        <w:numPr>
          <w:ilvl w:val="0"/>
          <w:numId w:val="14"/>
        </w:numPr>
        <w:spacing w:after="0"/>
        <w:rPr>
          <w:rFonts w:ascii="Bookman Old Style" w:hAnsi="Bookman Old Style"/>
          <w:color w:val="2D3B45"/>
          <w:sz w:val="22"/>
          <w:szCs w:val="22"/>
          <w:shd w:val="clear" w:color="auto" w:fill="FFFFFF"/>
        </w:rPr>
      </w:pPr>
      <w:r w:rsidRPr="00FE1FA2">
        <w:rPr>
          <w:rStyle w:val="c10"/>
          <w:rFonts w:ascii="Bookman Old Style" w:hAnsi="Bookman Old Style"/>
          <w:color w:val="2D3B45"/>
          <w:sz w:val="22"/>
          <w:szCs w:val="22"/>
          <w:shd w:val="clear" w:color="auto" w:fill="FFFFFF"/>
        </w:rPr>
        <w:t>Identify situations and practical domains for exponential functions.</w:t>
      </w:r>
      <w:r w:rsidRPr="00FE1FA2">
        <w:rPr>
          <w:rFonts w:ascii="Bookman Old Style" w:hAnsi="Bookman Old Style"/>
          <w:color w:val="2D3B45"/>
          <w:sz w:val="22"/>
          <w:szCs w:val="22"/>
          <w:shd w:val="clear" w:color="auto" w:fill="FFFFFF"/>
        </w:rPr>
        <w:t> </w:t>
      </w:r>
    </w:p>
    <w:p w14:paraId="32E17168" w14:textId="77777777" w:rsidR="00194505" w:rsidRPr="00FE1FA2" w:rsidRDefault="00194505" w:rsidP="0062310B">
      <w:pPr>
        <w:pStyle w:val="Paragraphs"/>
        <w:numPr>
          <w:ilvl w:val="0"/>
          <w:numId w:val="14"/>
        </w:numPr>
        <w:spacing w:after="0"/>
        <w:rPr>
          <w:rFonts w:ascii="Bookman Old Style" w:hAnsi="Bookman Old Style"/>
          <w:color w:val="2D3B45"/>
          <w:sz w:val="22"/>
          <w:szCs w:val="22"/>
          <w:shd w:val="clear" w:color="auto" w:fill="FFFFFF"/>
        </w:rPr>
      </w:pPr>
      <w:r w:rsidRPr="00FE1FA2">
        <w:rPr>
          <w:rStyle w:val="c10"/>
          <w:rFonts w:ascii="Bookman Old Style" w:hAnsi="Bookman Old Style"/>
          <w:color w:val="2D3B45"/>
          <w:sz w:val="22"/>
          <w:szCs w:val="22"/>
          <w:shd w:val="clear" w:color="auto" w:fill="FFFFFF"/>
        </w:rPr>
        <w:t>Identify situations and practical domains for exponential functions.</w:t>
      </w:r>
      <w:r w:rsidRPr="00FE1FA2">
        <w:rPr>
          <w:rFonts w:ascii="Bookman Old Style" w:hAnsi="Bookman Old Style"/>
          <w:color w:val="2D3B45"/>
          <w:sz w:val="22"/>
          <w:szCs w:val="22"/>
          <w:shd w:val="clear" w:color="auto" w:fill="FFFFFF"/>
        </w:rPr>
        <w:t> </w:t>
      </w:r>
    </w:p>
    <w:p w14:paraId="0DC86B51" w14:textId="77777777" w:rsidR="00194505" w:rsidRPr="00FE1FA2" w:rsidRDefault="00194505" w:rsidP="0062310B">
      <w:pPr>
        <w:pStyle w:val="Paragraphs"/>
        <w:numPr>
          <w:ilvl w:val="0"/>
          <w:numId w:val="14"/>
        </w:numPr>
        <w:spacing w:after="0"/>
        <w:rPr>
          <w:rFonts w:ascii="Bookman Old Style" w:hAnsi="Bookman Old Style"/>
          <w:color w:val="2D3B45"/>
          <w:sz w:val="22"/>
          <w:szCs w:val="22"/>
          <w:shd w:val="clear" w:color="auto" w:fill="FFFFFF"/>
        </w:rPr>
      </w:pPr>
      <w:r w:rsidRPr="00FE1FA2">
        <w:rPr>
          <w:rStyle w:val="c10"/>
          <w:rFonts w:ascii="Bookman Old Style" w:hAnsi="Bookman Old Style"/>
          <w:color w:val="2D3B45"/>
          <w:sz w:val="22"/>
          <w:szCs w:val="22"/>
          <w:shd w:val="clear" w:color="auto" w:fill="FFFFFF"/>
        </w:rPr>
        <w:t>Identify situations and practical domains for exponential functions.</w:t>
      </w:r>
      <w:r w:rsidRPr="00FE1FA2">
        <w:rPr>
          <w:rFonts w:ascii="Bookman Old Style" w:hAnsi="Bookman Old Style"/>
          <w:color w:val="2D3B45"/>
          <w:sz w:val="22"/>
          <w:szCs w:val="22"/>
          <w:shd w:val="clear" w:color="auto" w:fill="FFFFFF"/>
        </w:rPr>
        <w:t> </w:t>
      </w:r>
    </w:p>
    <w:p w14:paraId="5CC9AF4E" w14:textId="77777777" w:rsidR="00194505" w:rsidRPr="00FE1FA2" w:rsidRDefault="00194505" w:rsidP="0062310B">
      <w:pPr>
        <w:pStyle w:val="Paragraphs"/>
        <w:numPr>
          <w:ilvl w:val="0"/>
          <w:numId w:val="14"/>
        </w:numPr>
        <w:spacing w:after="0"/>
        <w:rPr>
          <w:rFonts w:ascii="Bookman Old Style" w:hAnsi="Bookman Old Style"/>
          <w:color w:val="2D3B45"/>
          <w:sz w:val="22"/>
          <w:szCs w:val="22"/>
          <w:shd w:val="clear" w:color="auto" w:fill="FFFFFF"/>
        </w:rPr>
      </w:pPr>
      <w:r w:rsidRPr="00FE1FA2">
        <w:rPr>
          <w:rFonts w:ascii="Bookman Old Style" w:hAnsi="Bookman Old Style"/>
          <w:color w:val="2D3B45"/>
          <w:sz w:val="22"/>
          <w:szCs w:val="22"/>
          <w:shd w:val="clear" w:color="auto" w:fill="FFFFFF"/>
        </w:rPr>
        <w:t>Understand the terms and properties of polynomials.</w:t>
      </w:r>
    </w:p>
    <w:p w14:paraId="40573BF9" w14:textId="77777777" w:rsidR="00194505" w:rsidRPr="00FE1FA2" w:rsidRDefault="00194505" w:rsidP="0062310B">
      <w:pPr>
        <w:pStyle w:val="Paragraphs"/>
        <w:numPr>
          <w:ilvl w:val="0"/>
          <w:numId w:val="14"/>
        </w:numPr>
        <w:spacing w:after="0"/>
        <w:rPr>
          <w:rFonts w:ascii="Bookman Old Style" w:hAnsi="Bookman Old Style"/>
          <w:color w:val="2D3B45"/>
          <w:sz w:val="22"/>
          <w:szCs w:val="22"/>
          <w:shd w:val="clear" w:color="auto" w:fill="FFFFFF"/>
        </w:rPr>
      </w:pPr>
      <w:r w:rsidRPr="00FE1FA2">
        <w:rPr>
          <w:rFonts w:ascii="Bookman Old Style" w:hAnsi="Bookman Old Style"/>
          <w:color w:val="2D3B45"/>
          <w:sz w:val="22"/>
          <w:szCs w:val="22"/>
          <w:shd w:val="clear" w:color="auto" w:fill="FFFFFF"/>
        </w:rPr>
        <w:t>Understand how the values of a, b, and c in the quadratic expression affect the key features of the function to include: the direction of opening, steepness, maximum, minimum, y-intercept, axis of symmetry, end behavior and placement on the graph.</w:t>
      </w:r>
    </w:p>
    <w:p w14:paraId="6DA483DD" w14:textId="65DB6C0A" w:rsidR="00194505" w:rsidRPr="00FE1FA2" w:rsidRDefault="00194505" w:rsidP="0062310B">
      <w:pPr>
        <w:pStyle w:val="Paragraphs"/>
        <w:numPr>
          <w:ilvl w:val="0"/>
          <w:numId w:val="14"/>
        </w:numPr>
        <w:spacing w:after="0"/>
        <w:rPr>
          <w:rFonts w:ascii="Bookman Old Style" w:hAnsi="Bookman Old Style"/>
          <w:color w:val="2D3B45"/>
          <w:sz w:val="22"/>
          <w:szCs w:val="22"/>
          <w:shd w:val="clear" w:color="auto" w:fill="FFFFFF"/>
        </w:rPr>
      </w:pPr>
      <w:r w:rsidRPr="00FE1FA2">
        <w:rPr>
          <w:rFonts w:ascii="Bookman Old Style" w:hAnsi="Bookman Old Style"/>
          <w:color w:val="2D3B45"/>
          <w:sz w:val="22"/>
          <w:szCs w:val="22"/>
          <w:shd w:val="clear" w:color="auto" w:fill="FFFFFF"/>
        </w:rPr>
        <w:t xml:space="preserve">Understand how to factor and solve </w:t>
      </w:r>
      <w:r w:rsidR="0062310B" w:rsidRPr="00FE1FA2">
        <w:rPr>
          <w:rFonts w:ascii="Bookman Old Style" w:hAnsi="Bookman Old Style"/>
          <w:color w:val="2D3B45"/>
          <w:sz w:val="22"/>
          <w:szCs w:val="22"/>
          <w:shd w:val="clear" w:color="auto" w:fill="FFFFFF"/>
        </w:rPr>
        <w:t>quadratics.</w:t>
      </w:r>
    </w:p>
    <w:p w14:paraId="5B63AF44" w14:textId="77777777" w:rsidR="00194505" w:rsidRPr="00FE1FA2" w:rsidRDefault="00194505" w:rsidP="0062310B">
      <w:pPr>
        <w:pStyle w:val="Paragraphs"/>
        <w:numPr>
          <w:ilvl w:val="0"/>
          <w:numId w:val="14"/>
        </w:numPr>
        <w:spacing w:after="0"/>
        <w:rPr>
          <w:rFonts w:ascii="Bookman Old Style" w:hAnsi="Bookman Old Style"/>
          <w:color w:val="2D3B45"/>
          <w:sz w:val="22"/>
          <w:szCs w:val="22"/>
          <w:shd w:val="clear" w:color="auto" w:fill="FFFFFF"/>
        </w:rPr>
      </w:pPr>
      <w:r w:rsidRPr="00FE1FA2">
        <w:rPr>
          <w:rFonts w:ascii="Bookman Old Style" w:hAnsi="Bookman Old Style"/>
          <w:color w:val="2D3B45"/>
          <w:sz w:val="22"/>
          <w:szCs w:val="22"/>
          <w:shd w:val="clear" w:color="auto" w:fill="FFFFFF"/>
        </w:rPr>
        <w:t>Understand how to factor and solve quadratics.</w:t>
      </w:r>
    </w:p>
    <w:p w14:paraId="1A47B8D2" w14:textId="77777777" w:rsidR="00194505" w:rsidRPr="00FE1FA2" w:rsidRDefault="00194505" w:rsidP="0062310B">
      <w:pPr>
        <w:pStyle w:val="Paragraphs"/>
        <w:numPr>
          <w:ilvl w:val="0"/>
          <w:numId w:val="14"/>
        </w:numPr>
        <w:spacing w:after="0"/>
        <w:rPr>
          <w:rFonts w:ascii="Bookman Old Style" w:hAnsi="Bookman Old Style"/>
          <w:color w:val="2D3B45"/>
          <w:sz w:val="22"/>
          <w:szCs w:val="22"/>
          <w:shd w:val="clear" w:color="auto" w:fill="FFFFFF"/>
        </w:rPr>
      </w:pPr>
      <w:r w:rsidRPr="00FE1FA2">
        <w:rPr>
          <w:rFonts w:ascii="Bookman Old Style" w:hAnsi="Bookman Old Style"/>
          <w:color w:val="2D3B45"/>
          <w:sz w:val="22"/>
          <w:szCs w:val="22"/>
          <w:shd w:val="clear" w:color="auto" w:fill="FFFFFF"/>
        </w:rPr>
        <w:t>Create, solve, and interpret systems of equations in context.</w:t>
      </w:r>
    </w:p>
    <w:p w14:paraId="3229BA67" w14:textId="77777777" w:rsidR="00C02029" w:rsidRPr="00580AA9" w:rsidRDefault="00C02029" w:rsidP="00C02029">
      <w:pPr>
        <w:rPr>
          <w:rFonts w:ascii="Georgia" w:hAnsi="Georgia"/>
          <w:b/>
          <w:bCs/>
          <w:sz w:val="22"/>
          <w:szCs w:val="22"/>
        </w:rPr>
      </w:pPr>
      <w:r w:rsidRPr="00580AA9">
        <w:rPr>
          <w:rFonts w:ascii="Georgia" w:hAnsi="Georgia"/>
          <w:b/>
          <w:bCs/>
          <w:sz w:val="22"/>
          <w:szCs w:val="22"/>
        </w:rPr>
        <w:t>Required Materials:</w:t>
      </w:r>
    </w:p>
    <w:p w14:paraId="1B852477" w14:textId="764CCDA7" w:rsidR="00C02029" w:rsidRPr="00580AA9" w:rsidRDefault="00C02029" w:rsidP="00772AE2">
      <w:pPr>
        <w:numPr>
          <w:ilvl w:val="0"/>
          <w:numId w:val="1"/>
        </w:numPr>
        <w:rPr>
          <w:rFonts w:ascii="Georgia" w:hAnsi="Georgia"/>
          <w:sz w:val="22"/>
          <w:szCs w:val="22"/>
        </w:rPr>
      </w:pPr>
      <w:proofErr w:type="gramStart"/>
      <w:r w:rsidRPr="00580AA9">
        <w:rPr>
          <w:rFonts w:ascii="Georgia" w:hAnsi="Georgia"/>
          <w:sz w:val="22"/>
          <w:szCs w:val="22"/>
        </w:rPr>
        <w:t>1</w:t>
      </w:r>
      <w:r w:rsidR="00772AE2">
        <w:rPr>
          <w:rFonts w:ascii="Georgia" w:hAnsi="Georgia"/>
          <w:sz w:val="22"/>
          <w:szCs w:val="22"/>
        </w:rPr>
        <w:t xml:space="preserve"> </w:t>
      </w:r>
      <w:r w:rsidRPr="00580AA9">
        <w:rPr>
          <w:rFonts w:ascii="Georgia" w:hAnsi="Georgia"/>
          <w:sz w:val="22"/>
          <w:szCs w:val="22"/>
        </w:rPr>
        <w:t xml:space="preserve"> </w:t>
      </w:r>
      <w:r w:rsidR="00772AE2">
        <w:rPr>
          <w:rFonts w:ascii="Georgia" w:hAnsi="Georgia"/>
          <w:sz w:val="22"/>
          <w:szCs w:val="22"/>
        </w:rPr>
        <w:t>Composition</w:t>
      </w:r>
      <w:proofErr w:type="gramEnd"/>
      <w:r w:rsidR="00772AE2">
        <w:rPr>
          <w:rFonts w:ascii="Georgia" w:hAnsi="Georgia"/>
          <w:sz w:val="22"/>
          <w:szCs w:val="22"/>
        </w:rPr>
        <w:t xml:space="preserve"> Notebook</w:t>
      </w:r>
    </w:p>
    <w:p w14:paraId="5DD4AC97" w14:textId="520E2DE5" w:rsidR="00C02029" w:rsidRPr="00580AA9" w:rsidRDefault="00772AE2" w:rsidP="00C02029">
      <w:pPr>
        <w:numPr>
          <w:ilvl w:val="0"/>
          <w:numId w:val="1"/>
        </w:numPr>
        <w:rPr>
          <w:rFonts w:ascii="Georgia" w:hAnsi="Georgia"/>
          <w:sz w:val="22"/>
          <w:szCs w:val="22"/>
        </w:rPr>
      </w:pPr>
      <w:r>
        <w:rPr>
          <w:rFonts w:ascii="Georgia" w:hAnsi="Georgia"/>
          <w:sz w:val="22"/>
          <w:szCs w:val="22"/>
        </w:rPr>
        <w:t>3-ring Binder</w:t>
      </w:r>
    </w:p>
    <w:p w14:paraId="42EE0202" w14:textId="08BAAB2C" w:rsidR="00C02029" w:rsidRPr="00580AA9" w:rsidRDefault="00C02029" w:rsidP="00C02029">
      <w:pPr>
        <w:numPr>
          <w:ilvl w:val="1"/>
          <w:numId w:val="1"/>
        </w:numPr>
        <w:rPr>
          <w:rFonts w:ascii="Georgia" w:hAnsi="Georgia"/>
          <w:sz w:val="22"/>
          <w:szCs w:val="22"/>
        </w:rPr>
      </w:pPr>
      <w:r w:rsidRPr="00580AA9">
        <w:rPr>
          <w:rFonts w:ascii="Georgia" w:hAnsi="Georgia"/>
          <w:sz w:val="22"/>
          <w:szCs w:val="22"/>
        </w:rPr>
        <w:t xml:space="preserve">Anything returned to you </w:t>
      </w:r>
      <w:r w:rsidR="00823731">
        <w:rPr>
          <w:rFonts w:ascii="Georgia" w:hAnsi="Georgia"/>
          <w:sz w:val="22"/>
          <w:szCs w:val="22"/>
        </w:rPr>
        <w:t>(like r</w:t>
      </w:r>
      <w:r w:rsidR="00823731" w:rsidRPr="00580AA9">
        <w:rPr>
          <w:rFonts w:ascii="Georgia" w:hAnsi="Georgia"/>
          <w:sz w:val="22"/>
          <w:szCs w:val="22"/>
        </w:rPr>
        <w:t>eviews and study materials</w:t>
      </w:r>
      <w:r w:rsidR="00823731">
        <w:rPr>
          <w:rFonts w:ascii="Georgia" w:hAnsi="Georgia"/>
          <w:sz w:val="22"/>
          <w:szCs w:val="22"/>
        </w:rPr>
        <w:t xml:space="preserve">) </w:t>
      </w:r>
      <w:r w:rsidRPr="00580AA9">
        <w:rPr>
          <w:rFonts w:ascii="Georgia" w:hAnsi="Georgia"/>
          <w:sz w:val="22"/>
          <w:szCs w:val="22"/>
        </w:rPr>
        <w:t xml:space="preserve">should immediately be hole- punched (if it isn’t already) and </w:t>
      </w:r>
      <w:r w:rsidR="00823731">
        <w:rPr>
          <w:rFonts w:ascii="Georgia" w:hAnsi="Georgia"/>
          <w:sz w:val="22"/>
          <w:szCs w:val="22"/>
        </w:rPr>
        <w:t xml:space="preserve">should be </w:t>
      </w:r>
      <w:r w:rsidRPr="00580AA9">
        <w:rPr>
          <w:rFonts w:ascii="Georgia" w:hAnsi="Georgia"/>
          <w:sz w:val="22"/>
          <w:szCs w:val="22"/>
        </w:rPr>
        <w:t xml:space="preserve">placed in the </w:t>
      </w:r>
      <w:r w:rsidR="00823731">
        <w:rPr>
          <w:rFonts w:ascii="Georgia" w:hAnsi="Georgia"/>
          <w:sz w:val="22"/>
          <w:szCs w:val="22"/>
        </w:rPr>
        <w:t>binder</w:t>
      </w:r>
      <w:r w:rsidRPr="00580AA9">
        <w:rPr>
          <w:rFonts w:ascii="Georgia" w:hAnsi="Georgia"/>
          <w:sz w:val="22"/>
          <w:szCs w:val="22"/>
        </w:rPr>
        <w:t xml:space="preserve">.  NOTHING </w:t>
      </w:r>
      <w:r w:rsidR="00823731">
        <w:rPr>
          <w:rFonts w:ascii="Georgia" w:hAnsi="Georgia"/>
          <w:sz w:val="22"/>
          <w:szCs w:val="22"/>
        </w:rPr>
        <w:t>I</w:t>
      </w:r>
      <w:r w:rsidRPr="00580AA9">
        <w:rPr>
          <w:rFonts w:ascii="Georgia" w:hAnsi="Georgia"/>
          <w:sz w:val="22"/>
          <w:szCs w:val="22"/>
        </w:rPr>
        <w:t xml:space="preserve"> have returned to you should go in the trash. </w:t>
      </w:r>
    </w:p>
    <w:p w14:paraId="3FCFE8CF" w14:textId="77777777" w:rsidR="00C02029" w:rsidRPr="00580AA9" w:rsidRDefault="00C02029" w:rsidP="00C02029">
      <w:pPr>
        <w:numPr>
          <w:ilvl w:val="0"/>
          <w:numId w:val="1"/>
        </w:numPr>
        <w:rPr>
          <w:rFonts w:ascii="Georgia" w:hAnsi="Georgia"/>
          <w:sz w:val="22"/>
          <w:szCs w:val="22"/>
        </w:rPr>
      </w:pPr>
      <w:r w:rsidRPr="00580AA9">
        <w:rPr>
          <w:rFonts w:ascii="Georgia" w:hAnsi="Georgia"/>
          <w:sz w:val="22"/>
          <w:szCs w:val="22"/>
        </w:rPr>
        <w:t>Loose leaf paper</w:t>
      </w:r>
    </w:p>
    <w:p w14:paraId="26231E20" w14:textId="12B7ABFF" w:rsidR="00C02029" w:rsidRPr="00580AA9" w:rsidRDefault="00702CEB" w:rsidP="00C02029">
      <w:pPr>
        <w:numPr>
          <w:ilvl w:val="0"/>
          <w:numId w:val="1"/>
        </w:numPr>
        <w:rPr>
          <w:rFonts w:ascii="Georgia" w:hAnsi="Georgia"/>
          <w:sz w:val="22"/>
          <w:szCs w:val="22"/>
        </w:rPr>
      </w:pPr>
      <w:r w:rsidRPr="00580AA9">
        <w:rPr>
          <w:rFonts w:ascii="Georgia" w:hAnsi="Georgia"/>
          <w:sz w:val="22"/>
          <w:szCs w:val="22"/>
        </w:rPr>
        <w:t xml:space="preserve">Pens </w:t>
      </w:r>
      <w:r w:rsidR="00C02029" w:rsidRPr="00580AA9">
        <w:rPr>
          <w:rFonts w:ascii="Georgia" w:hAnsi="Georgia"/>
          <w:sz w:val="22"/>
          <w:szCs w:val="22"/>
        </w:rPr>
        <w:t xml:space="preserve">– </w:t>
      </w:r>
      <w:r w:rsidRPr="00580AA9">
        <w:rPr>
          <w:rFonts w:ascii="Georgia" w:hAnsi="Georgia"/>
          <w:sz w:val="22"/>
          <w:szCs w:val="22"/>
        </w:rPr>
        <w:t xml:space="preserve">BLUE OR BLACK INK ONLY - </w:t>
      </w:r>
      <w:r w:rsidR="00C02029" w:rsidRPr="00580AA9">
        <w:rPr>
          <w:rFonts w:ascii="Georgia" w:hAnsi="Georgia"/>
          <w:sz w:val="22"/>
          <w:szCs w:val="22"/>
        </w:rPr>
        <w:t>NO RED!</w:t>
      </w:r>
    </w:p>
    <w:p w14:paraId="4AFB5CBC" w14:textId="05B659FE" w:rsidR="00C02029" w:rsidRPr="00580AA9" w:rsidRDefault="00C02029" w:rsidP="00324151">
      <w:pPr>
        <w:numPr>
          <w:ilvl w:val="0"/>
          <w:numId w:val="1"/>
        </w:numPr>
        <w:rPr>
          <w:rFonts w:ascii="Georgia" w:hAnsi="Georgia"/>
          <w:sz w:val="22"/>
          <w:szCs w:val="22"/>
        </w:rPr>
      </w:pPr>
      <w:r w:rsidRPr="00580AA9">
        <w:rPr>
          <w:rFonts w:ascii="Georgia" w:hAnsi="Georgia"/>
          <w:sz w:val="22"/>
          <w:szCs w:val="22"/>
        </w:rPr>
        <w:t>Pencil – used on various occasions</w:t>
      </w:r>
      <w:r w:rsidR="00324151" w:rsidRPr="00580AA9">
        <w:rPr>
          <w:rFonts w:ascii="Georgia" w:hAnsi="Georgia"/>
          <w:sz w:val="22"/>
          <w:szCs w:val="22"/>
        </w:rPr>
        <w:t xml:space="preserve"> - </w:t>
      </w:r>
      <w:r w:rsidRPr="00580AA9">
        <w:rPr>
          <w:rFonts w:ascii="Georgia" w:hAnsi="Georgia"/>
          <w:sz w:val="22"/>
          <w:szCs w:val="22"/>
        </w:rPr>
        <w:t xml:space="preserve">Class notes can be written in pencil if </w:t>
      </w:r>
      <w:r w:rsidR="0062310B" w:rsidRPr="00580AA9">
        <w:rPr>
          <w:rFonts w:ascii="Georgia" w:hAnsi="Georgia"/>
          <w:sz w:val="22"/>
          <w:szCs w:val="22"/>
        </w:rPr>
        <w:t>you</w:t>
      </w:r>
      <w:r w:rsidRPr="00580AA9">
        <w:rPr>
          <w:rFonts w:ascii="Georgia" w:hAnsi="Georgia"/>
          <w:sz w:val="22"/>
          <w:szCs w:val="22"/>
        </w:rPr>
        <w:t xml:space="preserve"> prefer.</w:t>
      </w:r>
    </w:p>
    <w:p w14:paraId="282186AB" w14:textId="6298AE26" w:rsidR="00C02029" w:rsidRPr="00580AA9" w:rsidRDefault="00702CEB" w:rsidP="00C02029">
      <w:pPr>
        <w:numPr>
          <w:ilvl w:val="0"/>
          <w:numId w:val="1"/>
        </w:numPr>
        <w:rPr>
          <w:rFonts w:ascii="Georgia" w:hAnsi="Georgia"/>
          <w:sz w:val="22"/>
          <w:szCs w:val="22"/>
        </w:rPr>
      </w:pPr>
      <w:r w:rsidRPr="00580AA9">
        <w:rPr>
          <w:rFonts w:ascii="Georgia" w:hAnsi="Georgia"/>
          <w:sz w:val="22"/>
          <w:szCs w:val="22"/>
        </w:rPr>
        <w:t>H</w:t>
      </w:r>
      <w:r w:rsidR="00C02029" w:rsidRPr="00580AA9">
        <w:rPr>
          <w:rFonts w:ascii="Georgia" w:hAnsi="Georgia"/>
          <w:sz w:val="22"/>
          <w:szCs w:val="22"/>
        </w:rPr>
        <w:t>ighlighters of various colors</w:t>
      </w:r>
    </w:p>
    <w:p w14:paraId="165DC4A5" w14:textId="01BD5372" w:rsidR="00324151" w:rsidRPr="00580AA9" w:rsidRDefault="00324151" w:rsidP="00C02029">
      <w:pPr>
        <w:numPr>
          <w:ilvl w:val="0"/>
          <w:numId w:val="1"/>
        </w:numPr>
        <w:rPr>
          <w:rFonts w:ascii="Georgia" w:hAnsi="Georgia"/>
          <w:sz w:val="22"/>
          <w:szCs w:val="22"/>
        </w:rPr>
      </w:pPr>
      <w:r w:rsidRPr="00580AA9">
        <w:rPr>
          <w:rFonts w:ascii="Georgia" w:hAnsi="Georgia"/>
          <w:sz w:val="22"/>
          <w:szCs w:val="22"/>
        </w:rPr>
        <w:t>Post It Notes</w:t>
      </w:r>
    </w:p>
    <w:p w14:paraId="38BD8D6D" w14:textId="5AE76A3C" w:rsidR="00232E54" w:rsidRPr="00580AA9" w:rsidRDefault="00232E54" w:rsidP="00232E54">
      <w:pPr>
        <w:rPr>
          <w:rFonts w:ascii="Georgia" w:hAnsi="Georgia"/>
          <w:sz w:val="22"/>
          <w:szCs w:val="22"/>
        </w:rPr>
      </w:pPr>
    </w:p>
    <w:p w14:paraId="6A7F0C6D" w14:textId="77777777" w:rsidR="00D44C06" w:rsidRPr="00580AA9" w:rsidRDefault="00D44C06" w:rsidP="00D44C06">
      <w:pPr>
        <w:pBdr>
          <w:top w:val="nil"/>
          <w:left w:val="nil"/>
          <w:bottom w:val="nil"/>
          <w:right w:val="nil"/>
          <w:between w:val="nil"/>
        </w:pBdr>
        <w:rPr>
          <w:rFonts w:ascii="Georgia" w:eastAsia="Lustria" w:hAnsi="Georgia" w:cs="Lustria"/>
          <w:b/>
          <w:color w:val="000000"/>
          <w:sz w:val="22"/>
          <w:szCs w:val="22"/>
        </w:rPr>
      </w:pPr>
      <w:r w:rsidRPr="00580AA9">
        <w:rPr>
          <w:rFonts w:ascii="Georgia" w:eastAsia="Lustria" w:hAnsi="Georgia" w:cs="Lustria"/>
          <w:b/>
          <w:color w:val="000000"/>
          <w:sz w:val="22"/>
          <w:szCs w:val="22"/>
        </w:rPr>
        <w:t xml:space="preserve">Work Expectations: </w:t>
      </w:r>
    </w:p>
    <w:p w14:paraId="270C9C99" w14:textId="5DC2E636" w:rsidR="00D44C06" w:rsidRPr="00580AA9" w:rsidRDefault="00E16405" w:rsidP="00703C2C">
      <w:pPr>
        <w:ind w:left="270"/>
        <w:rPr>
          <w:rFonts w:ascii="Georgia" w:eastAsia="Lustria" w:hAnsi="Georgia" w:cs="Lustria"/>
          <w:color w:val="000000"/>
          <w:sz w:val="22"/>
          <w:szCs w:val="22"/>
        </w:rPr>
      </w:pPr>
      <w:r>
        <w:t xml:space="preserve">School is a professional environment. Students are expected to </w:t>
      </w:r>
      <w:r w:rsidR="0062310B">
        <w:t>always conduct themselves in a respectful and courteous way</w:t>
      </w:r>
      <w:r>
        <w:t xml:space="preserve">. </w:t>
      </w:r>
      <w:r w:rsidR="00472802">
        <w:t xml:space="preserve">Students are expected to work on do now, take notes, complete assignments, and ask/answer questions, and keep their notebooks organized. Do now, notes, and any other assignment will be checked at the end of every unit or at the end of the week for a grade! </w:t>
      </w:r>
      <w:r w:rsidR="00D44C06" w:rsidRPr="00580AA9">
        <w:rPr>
          <w:rFonts w:ascii="Georgia" w:eastAsia="Lustria" w:hAnsi="Georgia" w:cs="Lustria"/>
          <w:color w:val="000000"/>
          <w:sz w:val="22"/>
          <w:szCs w:val="22"/>
        </w:rPr>
        <w:t>You must take responsibility for your own academic progress</w:t>
      </w:r>
      <w:r w:rsidR="00703C2C">
        <w:rPr>
          <w:rFonts w:ascii="Georgia" w:eastAsia="Lustria" w:hAnsi="Georgia" w:cs="Lustria"/>
          <w:color w:val="000000"/>
          <w:sz w:val="22"/>
          <w:szCs w:val="22"/>
        </w:rPr>
        <w:t xml:space="preserve"> and success</w:t>
      </w:r>
      <w:r w:rsidR="00D44C06" w:rsidRPr="00580AA9">
        <w:rPr>
          <w:rFonts w:ascii="Georgia" w:eastAsia="Lustria" w:hAnsi="Georgia" w:cs="Lustria"/>
          <w:color w:val="000000"/>
          <w:sz w:val="22"/>
          <w:szCs w:val="22"/>
        </w:rPr>
        <w:t xml:space="preserve">. </w:t>
      </w:r>
      <w:r w:rsidR="00703C2C">
        <w:rPr>
          <w:rFonts w:ascii="Georgia" w:eastAsia="Lustria" w:hAnsi="Georgia" w:cs="Lustria"/>
          <w:color w:val="000000"/>
          <w:sz w:val="22"/>
          <w:szCs w:val="22"/>
        </w:rPr>
        <w:t>Take every opportunity to learn as much as you can.</w:t>
      </w:r>
    </w:p>
    <w:p w14:paraId="29E05BBF" w14:textId="77777777" w:rsidR="00D44C06" w:rsidRDefault="00D44C06" w:rsidP="00D44C06">
      <w:pPr>
        <w:rPr>
          <w:rFonts w:ascii="Georgia" w:hAnsi="Georgia"/>
          <w:sz w:val="22"/>
          <w:szCs w:val="22"/>
        </w:rPr>
      </w:pPr>
    </w:p>
    <w:p w14:paraId="1F2C70C7" w14:textId="1D562C19" w:rsidR="00D44C06" w:rsidRPr="00FE1FA2" w:rsidRDefault="00D44C06" w:rsidP="00FE1FA2">
      <w:pPr>
        <w:ind w:firstLine="90"/>
        <w:rPr>
          <w:rFonts w:ascii="Georgia" w:hAnsi="Georgia"/>
          <w:b/>
          <w:bCs/>
          <w:sz w:val="22"/>
          <w:szCs w:val="22"/>
        </w:rPr>
      </w:pPr>
      <w:r w:rsidRPr="00FE1FA2">
        <w:rPr>
          <w:rFonts w:ascii="Georgia" w:hAnsi="Georgia"/>
          <w:b/>
          <w:bCs/>
          <w:sz w:val="22"/>
          <w:szCs w:val="22"/>
        </w:rPr>
        <w:t>Classroom Basics</w:t>
      </w:r>
      <w:r w:rsidR="00FA0AD3" w:rsidRPr="00FE1FA2">
        <w:rPr>
          <w:rFonts w:ascii="Georgia" w:hAnsi="Georgia"/>
          <w:b/>
          <w:bCs/>
          <w:sz w:val="22"/>
          <w:szCs w:val="22"/>
        </w:rPr>
        <w:t>/</w:t>
      </w:r>
      <w:r w:rsidR="00336020" w:rsidRPr="00FE1FA2">
        <w:rPr>
          <w:rFonts w:ascii="Georgia" w:hAnsi="Georgia"/>
          <w:b/>
          <w:bCs/>
          <w:sz w:val="22"/>
          <w:szCs w:val="22"/>
        </w:rPr>
        <w:t>Rules:</w:t>
      </w:r>
    </w:p>
    <w:p w14:paraId="06EF333A" w14:textId="31289D33" w:rsidR="00D44C06" w:rsidRDefault="00D44C06" w:rsidP="00703C2C">
      <w:pPr>
        <w:pStyle w:val="ListParagraph"/>
        <w:numPr>
          <w:ilvl w:val="0"/>
          <w:numId w:val="12"/>
        </w:numPr>
        <w:ind w:hanging="228"/>
        <w:rPr>
          <w:rFonts w:ascii="Georgia" w:hAnsi="Georgia"/>
          <w:color w:val="000000"/>
          <w:sz w:val="22"/>
          <w:szCs w:val="22"/>
        </w:rPr>
      </w:pPr>
      <w:r w:rsidRPr="001F0AA4">
        <w:rPr>
          <w:rFonts w:ascii="Georgia" w:hAnsi="Georgia"/>
          <w:b/>
          <w:bCs/>
          <w:color w:val="000000"/>
          <w:sz w:val="22"/>
          <w:szCs w:val="22"/>
        </w:rPr>
        <w:t xml:space="preserve">Cell phones </w:t>
      </w:r>
      <w:r w:rsidRPr="001F0AA4">
        <w:rPr>
          <w:rFonts w:ascii="Georgia" w:hAnsi="Georgia"/>
          <w:color w:val="000000"/>
          <w:sz w:val="22"/>
          <w:szCs w:val="22"/>
        </w:rPr>
        <w:t xml:space="preserve">must be </w:t>
      </w:r>
      <w:r w:rsidR="00472802">
        <w:rPr>
          <w:rFonts w:ascii="Georgia" w:hAnsi="Georgia"/>
          <w:color w:val="000000"/>
          <w:sz w:val="22"/>
          <w:szCs w:val="22"/>
        </w:rPr>
        <w:t xml:space="preserve">in silent mode </w:t>
      </w:r>
      <w:r w:rsidR="00336020">
        <w:rPr>
          <w:rFonts w:ascii="Georgia" w:hAnsi="Georgia"/>
          <w:color w:val="000000"/>
          <w:sz w:val="22"/>
          <w:szCs w:val="22"/>
        </w:rPr>
        <w:t>or turned</w:t>
      </w:r>
      <w:r w:rsidRPr="001F0AA4">
        <w:rPr>
          <w:rFonts w:ascii="Georgia" w:hAnsi="Georgia"/>
          <w:color w:val="000000"/>
          <w:sz w:val="22"/>
          <w:szCs w:val="22"/>
        </w:rPr>
        <w:t xml:space="preserve"> off and out of </w:t>
      </w:r>
      <w:proofErr w:type="gramStart"/>
      <w:r w:rsidRPr="001F0AA4">
        <w:rPr>
          <w:rFonts w:ascii="Georgia" w:hAnsi="Georgia"/>
          <w:color w:val="000000"/>
          <w:sz w:val="22"/>
          <w:szCs w:val="22"/>
        </w:rPr>
        <w:t>sight</w:t>
      </w:r>
      <w:r w:rsidR="00772AE2">
        <w:rPr>
          <w:rFonts w:ascii="Georgia" w:hAnsi="Georgia"/>
          <w:color w:val="000000"/>
          <w:sz w:val="22"/>
          <w:szCs w:val="22"/>
        </w:rPr>
        <w:t>(</w:t>
      </w:r>
      <w:proofErr w:type="gramEnd"/>
      <w:r w:rsidR="00EE4AE3">
        <w:rPr>
          <w:rFonts w:ascii="Georgia" w:hAnsi="Georgia"/>
          <w:color w:val="000000"/>
          <w:sz w:val="22"/>
          <w:szCs w:val="22"/>
        </w:rPr>
        <w:t xml:space="preserve">placed in </w:t>
      </w:r>
      <w:r w:rsidR="00772AE2">
        <w:rPr>
          <w:rFonts w:ascii="Georgia" w:hAnsi="Georgia"/>
          <w:color w:val="000000"/>
          <w:sz w:val="22"/>
          <w:szCs w:val="22"/>
        </w:rPr>
        <w:t xml:space="preserve">designated pocket/holder) </w:t>
      </w:r>
      <w:r w:rsidRPr="001F0AA4">
        <w:rPr>
          <w:rFonts w:ascii="Georgia" w:hAnsi="Georgia"/>
          <w:color w:val="000000"/>
          <w:sz w:val="22"/>
          <w:szCs w:val="22"/>
        </w:rPr>
        <w:t xml:space="preserve">for the class period (unless the teacher asks you to use it for class). </w:t>
      </w:r>
      <w:r w:rsidR="0062310B">
        <w:rPr>
          <w:rFonts w:ascii="Georgia" w:hAnsi="Georgia"/>
          <w:color w:val="000000"/>
          <w:sz w:val="22"/>
          <w:szCs w:val="22"/>
        </w:rPr>
        <w:t>E</w:t>
      </w:r>
      <w:r w:rsidRPr="001F0AA4">
        <w:rPr>
          <w:rFonts w:ascii="Georgia" w:hAnsi="Georgia"/>
          <w:color w:val="000000"/>
          <w:sz w:val="22"/>
          <w:szCs w:val="22"/>
        </w:rPr>
        <w:t>very member of our classroom community is accountable to keep devices for non-academic use away.  </w:t>
      </w:r>
    </w:p>
    <w:p w14:paraId="6CD9A9B3" w14:textId="4EA01D06" w:rsidR="00336020" w:rsidRPr="00336020" w:rsidRDefault="00336020" w:rsidP="00336020">
      <w:pPr>
        <w:ind w:firstLine="318"/>
        <w:rPr>
          <w:rFonts w:ascii="Georgia" w:hAnsi="Georgia"/>
          <w:sz w:val="22"/>
          <w:szCs w:val="22"/>
        </w:rPr>
      </w:pPr>
      <w:r>
        <w:rPr>
          <w:rFonts w:ascii="Georgia" w:hAnsi="Georgia"/>
          <w:b/>
          <w:bCs/>
          <w:color w:val="000000"/>
          <w:sz w:val="22"/>
          <w:szCs w:val="22"/>
        </w:rPr>
        <w:t xml:space="preserve">Note: </w:t>
      </w:r>
      <w:r w:rsidRPr="00580AA9">
        <w:rPr>
          <w:rFonts w:ascii="Georgia" w:hAnsi="Georgia"/>
          <w:sz w:val="22"/>
          <w:szCs w:val="22"/>
        </w:rPr>
        <w:t xml:space="preserve">See the Student Handbook for the Cell Phone Policy. </w:t>
      </w:r>
    </w:p>
    <w:p w14:paraId="218CDCA3" w14:textId="33084B69" w:rsidR="00D44C06" w:rsidRPr="001F0AA4" w:rsidRDefault="00D44C06" w:rsidP="00703C2C">
      <w:pPr>
        <w:pStyle w:val="ListParagraph"/>
        <w:numPr>
          <w:ilvl w:val="0"/>
          <w:numId w:val="12"/>
        </w:numPr>
        <w:spacing w:before="140"/>
        <w:ind w:right="341" w:hanging="228"/>
        <w:rPr>
          <w:rFonts w:ascii="Georgia" w:hAnsi="Georgia"/>
          <w:sz w:val="22"/>
          <w:szCs w:val="22"/>
        </w:rPr>
      </w:pPr>
      <w:r w:rsidRPr="001F0AA4">
        <w:rPr>
          <w:rFonts w:ascii="Georgia" w:hAnsi="Georgia"/>
          <w:b/>
          <w:bCs/>
          <w:color w:val="000000"/>
          <w:sz w:val="22"/>
          <w:szCs w:val="22"/>
        </w:rPr>
        <w:t>Bathroom</w:t>
      </w:r>
      <w:r w:rsidRPr="001F0AA4">
        <w:rPr>
          <w:rFonts w:ascii="Georgia" w:hAnsi="Georgia"/>
          <w:color w:val="000000"/>
          <w:sz w:val="22"/>
          <w:szCs w:val="22"/>
        </w:rPr>
        <w:t xml:space="preserve">: Students will use facilities as their bodies need by asking </w:t>
      </w:r>
      <w:r w:rsidR="0062310B" w:rsidRPr="001F0AA4">
        <w:rPr>
          <w:rFonts w:ascii="Georgia" w:hAnsi="Georgia"/>
          <w:color w:val="000000"/>
          <w:sz w:val="22"/>
          <w:szCs w:val="22"/>
        </w:rPr>
        <w:t>the teacher</w:t>
      </w:r>
      <w:r w:rsidRPr="001F0AA4">
        <w:rPr>
          <w:rFonts w:ascii="Georgia" w:hAnsi="Georgia"/>
          <w:color w:val="000000"/>
          <w:sz w:val="22"/>
          <w:szCs w:val="22"/>
        </w:rPr>
        <w:t xml:space="preserve">, but use of bathroom will not be abused.  </w:t>
      </w:r>
    </w:p>
    <w:p w14:paraId="33F92545" w14:textId="77777777" w:rsidR="00D44C06" w:rsidRPr="001F0AA4" w:rsidRDefault="00D44C06" w:rsidP="00703C2C">
      <w:pPr>
        <w:pStyle w:val="ListParagraph"/>
        <w:numPr>
          <w:ilvl w:val="0"/>
          <w:numId w:val="12"/>
        </w:numPr>
        <w:spacing w:before="140"/>
        <w:ind w:right="341" w:hanging="228"/>
        <w:rPr>
          <w:rFonts w:ascii="Georgia" w:hAnsi="Georgia"/>
          <w:sz w:val="22"/>
          <w:szCs w:val="22"/>
        </w:rPr>
      </w:pPr>
      <w:r w:rsidRPr="001F0AA4">
        <w:rPr>
          <w:rFonts w:ascii="Georgia" w:hAnsi="Georgia"/>
          <w:b/>
          <w:bCs/>
          <w:color w:val="000000"/>
          <w:sz w:val="22"/>
          <w:szCs w:val="22"/>
        </w:rPr>
        <w:t>Food/Drink – food and/or drink is not allowed in the classroom.   Food and/or drinks must be consumed outside of this classroom.  NO EXCEPTIONS.</w:t>
      </w:r>
    </w:p>
    <w:p w14:paraId="242BD3F8" w14:textId="77777777" w:rsidR="00336020" w:rsidRPr="00336020" w:rsidRDefault="00D44C06" w:rsidP="00703C2C">
      <w:pPr>
        <w:pStyle w:val="ListParagraph"/>
        <w:numPr>
          <w:ilvl w:val="0"/>
          <w:numId w:val="12"/>
        </w:numPr>
        <w:spacing w:before="140"/>
        <w:ind w:right="341" w:hanging="228"/>
        <w:rPr>
          <w:rFonts w:ascii="Georgia" w:hAnsi="Georgia"/>
          <w:sz w:val="22"/>
          <w:szCs w:val="22"/>
        </w:rPr>
      </w:pPr>
      <w:r w:rsidRPr="001F0AA4">
        <w:rPr>
          <w:rFonts w:ascii="Georgia" w:hAnsi="Georgia"/>
          <w:color w:val="000000"/>
          <w:sz w:val="22"/>
          <w:szCs w:val="22"/>
        </w:rPr>
        <w:t> </w:t>
      </w:r>
      <w:r w:rsidRPr="001F0AA4">
        <w:rPr>
          <w:rFonts w:ascii="Georgia" w:hAnsi="Georgia"/>
          <w:b/>
          <w:bCs/>
          <w:color w:val="000000"/>
          <w:sz w:val="22"/>
          <w:szCs w:val="22"/>
        </w:rPr>
        <w:t>Language</w:t>
      </w:r>
      <w:r w:rsidRPr="001F0AA4">
        <w:rPr>
          <w:rFonts w:ascii="Georgia" w:hAnsi="Georgia"/>
          <w:color w:val="000000"/>
          <w:sz w:val="22"/>
          <w:szCs w:val="22"/>
        </w:rPr>
        <w:t xml:space="preserve">: It is my expectation that respectful and </w:t>
      </w:r>
      <w:r w:rsidR="00703C2C">
        <w:rPr>
          <w:rFonts w:ascii="Georgia" w:hAnsi="Georgia"/>
          <w:color w:val="000000"/>
          <w:sz w:val="22"/>
          <w:szCs w:val="22"/>
        </w:rPr>
        <w:t>kind words</w:t>
      </w:r>
      <w:r w:rsidRPr="001F0AA4">
        <w:rPr>
          <w:rFonts w:ascii="Georgia" w:hAnsi="Georgia"/>
          <w:color w:val="000000"/>
          <w:sz w:val="22"/>
          <w:szCs w:val="22"/>
        </w:rPr>
        <w:t xml:space="preserve"> will be used in this classroom. </w:t>
      </w:r>
      <w:r w:rsidRPr="001F0AA4">
        <w:rPr>
          <w:rFonts w:ascii="Georgia" w:hAnsi="Georgia"/>
          <w:b/>
          <w:bCs/>
          <w:i/>
          <w:iCs/>
          <w:color w:val="000000"/>
          <w:sz w:val="22"/>
          <w:szCs w:val="22"/>
        </w:rPr>
        <w:t>Accountability to the negative language choices you make are non-negotiable.</w:t>
      </w:r>
    </w:p>
    <w:p w14:paraId="64A70478" w14:textId="77777777" w:rsidR="00336020" w:rsidRPr="00336020" w:rsidRDefault="00336020" w:rsidP="00703C2C">
      <w:pPr>
        <w:pStyle w:val="ListParagraph"/>
        <w:numPr>
          <w:ilvl w:val="0"/>
          <w:numId w:val="12"/>
        </w:numPr>
        <w:spacing w:before="140"/>
        <w:ind w:right="341" w:hanging="228"/>
        <w:rPr>
          <w:rFonts w:ascii="Georgia" w:hAnsi="Georgia"/>
          <w:sz w:val="22"/>
          <w:szCs w:val="22"/>
        </w:rPr>
      </w:pPr>
      <w:r w:rsidRPr="00336020">
        <w:rPr>
          <w:b/>
          <w:bCs/>
        </w:rPr>
        <w:t>Be respectful.</w:t>
      </w:r>
      <w:r>
        <w:t xml:space="preserve"> Rudeness, disrespect, sleeping, and bullying will not be tolerated in our classroom. Remember to show respect for yourself and others in our classroom.</w:t>
      </w:r>
    </w:p>
    <w:p w14:paraId="2239AEE9" w14:textId="77777777" w:rsidR="00336020" w:rsidRPr="00336020" w:rsidRDefault="00336020" w:rsidP="00703C2C">
      <w:pPr>
        <w:pStyle w:val="ListParagraph"/>
        <w:numPr>
          <w:ilvl w:val="0"/>
          <w:numId w:val="12"/>
        </w:numPr>
        <w:spacing w:before="140"/>
        <w:ind w:right="341" w:hanging="228"/>
        <w:rPr>
          <w:rFonts w:ascii="Georgia" w:hAnsi="Georgia"/>
          <w:sz w:val="22"/>
          <w:szCs w:val="22"/>
        </w:rPr>
      </w:pPr>
      <w:r>
        <w:t xml:space="preserve"> </w:t>
      </w:r>
      <w:r w:rsidRPr="00336020">
        <w:rPr>
          <w:b/>
          <w:bCs/>
        </w:rPr>
        <w:t>Be prompt</w:t>
      </w:r>
      <w:r>
        <w:rPr>
          <w:b/>
          <w:bCs/>
        </w:rPr>
        <w:t xml:space="preserve">. </w:t>
      </w:r>
      <w:r>
        <w:t xml:space="preserve">You must be in your seat and working on your do now when the bell rings. </w:t>
      </w:r>
    </w:p>
    <w:p w14:paraId="7817898D" w14:textId="12DA3176" w:rsidR="00D44C06" w:rsidRPr="001F0AA4" w:rsidRDefault="00336020" w:rsidP="00703C2C">
      <w:pPr>
        <w:pStyle w:val="ListParagraph"/>
        <w:numPr>
          <w:ilvl w:val="0"/>
          <w:numId w:val="12"/>
        </w:numPr>
        <w:spacing w:before="140"/>
        <w:ind w:right="341" w:hanging="228"/>
        <w:rPr>
          <w:rFonts w:ascii="Georgia" w:hAnsi="Georgia"/>
          <w:sz w:val="22"/>
          <w:szCs w:val="22"/>
        </w:rPr>
      </w:pPr>
      <w:r w:rsidRPr="00336020">
        <w:rPr>
          <w:b/>
          <w:bCs/>
        </w:rPr>
        <w:t xml:space="preserve">Be prepared </w:t>
      </w:r>
      <w:r w:rsidR="00FA0AD3">
        <w:rPr>
          <w:b/>
          <w:bCs/>
        </w:rPr>
        <w:t>to learn EVERYDAY</w:t>
      </w:r>
      <w:r w:rsidRPr="00336020">
        <w:rPr>
          <w:b/>
          <w:bCs/>
        </w:rPr>
        <w:t>.</w:t>
      </w:r>
      <w:r>
        <w:t xml:space="preserve"> You must come to class with your notebook, a pencil, paper, and homework. </w:t>
      </w:r>
    </w:p>
    <w:p w14:paraId="3A04DCFC" w14:textId="0DE670E2" w:rsidR="00D44C06" w:rsidRDefault="00D44C06" w:rsidP="00D44C06">
      <w:pPr>
        <w:rPr>
          <w:rFonts w:ascii="Georgia" w:hAnsi="Georgia" w:cs="Arial"/>
          <w:b/>
          <w:bCs/>
          <w:color w:val="000000"/>
          <w:sz w:val="22"/>
          <w:szCs w:val="22"/>
          <w:u w:val="single"/>
        </w:rPr>
      </w:pPr>
    </w:p>
    <w:p w14:paraId="0198C0C4" w14:textId="0BF6E700" w:rsidR="00FA0AD3" w:rsidRPr="0062310B" w:rsidRDefault="0062310B" w:rsidP="0062310B">
      <w:pPr>
        <w:ind w:left="90" w:firstLine="180"/>
        <w:rPr>
          <w:rFonts w:ascii="Georgia" w:hAnsi="Georgia"/>
          <w:color w:val="000000"/>
          <w:sz w:val="22"/>
          <w:szCs w:val="22"/>
        </w:rPr>
      </w:pPr>
      <w:bookmarkStart w:id="2" w:name="_Hlk112145668"/>
      <w:r>
        <w:rPr>
          <w:rFonts w:ascii="Georgia" w:hAnsi="Georgia"/>
          <w:sz w:val="22"/>
          <w:szCs w:val="22"/>
          <w:lang w:val="en"/>
        </w:rPr>
        <w:t xml:space="preserve"> </w:t>
      </w:r>
      <w:r w:rsidR="00FA0AD3" w:rsidRPr="0062310B">
        <w:rPr>
          <w:rFonts w:ascii="Georgia" w:hAnsi="Georgia"/>
          <w:b/>
          <w:bCs/>
          <w:sz w:val="22"/>
          <w:szCs w:val="22"/>
          <w:lang w:val="en"/>
        </w:rPr>
        <w:t>Consequences</w:t>
      </w:r>
      <w:r>
        <w:rPr>
          <w:rFonts w:ascii="Georgia" w:hAnsi="Georgia"/>
          <w:sz w:val="22"/>
          <w:szCs w:val="22"/>
          <w:lang w:val="en"/>
        </w:rPr>
        <w:tab/>
      </w:r>
      <w:r>
        <w:rPr>
          <w:rFonts w:ascii="Georgia" w:hAnsi="Georgia"/>
          <w:sz w:val="22"/>
          <w:szCs w:val="22"/>
          <w:lang w:val="en"/>
        </w:rPr>
        <w:tab/>
      </w:r>
      <w:r>
        <w:rPr>
          <w:rFonts w:ascii="Georgia" w:hAnsi="Georgia"/>
          <w:sz w:val="22"/>
          <w:szCs w:val="22"/>
          <w:lang w:val="en"/>
        </w:rPr>
        <w:tab/>
      </w:r>
      <w:r>
        <w:rPr>
          <w:rFonts w:ascii="Georgia" w:hAnsi="Georgia"/>
          <w:sz w:val="22"/>
          <w:szCs w:val="22"/>
          <w:lang w:val="en"/>
        </w:rPr>
        <w:tab/>
      </w:r>
      <w:r>
        <w:rPr>
          <w:rFonts w:ascii="Georgia" w:hAnsi="Georgia"/>
          <w:sz w:val="22"/>
          <w:szCs w:val="22"/>
          <w:lang w:val="en"/>
        </w:rPr>
        <w:tab/>
      </w:r>
      <w:r>
        <w:rPr>
          <w:rFonts w:ascii="Georgia" w:hAnsi="Georgia"/>
          <w:sz w:val="22"/>
          <w:szCs w:val="22"/>
          <w:lang w:val="en"/>
        </w:rPr>
        <w:tab/>
      </w:r>
      <w:r>
        <w:rPr>
          <w:rFonts w:ascii="Georgia" w:hAnsi="Georgia"/>
          <w:sz w:val="22"/>
          <w:szCs w:val="22"/>
          <w:lang w:val="en"/>
        </w:rPr>
        <w:tab/>
      </w:r>
      <w:r w:rsidRPr="00576452">
        <w:rPr>
          <w:rFonts w:ascii="Georgia" w:hAnsi="Georgia"/>
          <w:b/>
          <w:bCs/>
          <w:color w:val="000000"/>
          <w:sz w:val="22"/>
          <w:szCs w:val="22"/>
        </w:rPr>
        <w:t>A</w:t>
      </w:r>
      <w:r w:rsidRPr="00576452">
        <w:rPr>
          <w:rFonts w:ascii="Georgia" w:hAnsi="Georgia"/>
          <w:b/>
          <w:bCs/>
          <w:color w:val="000000"/>
          <w:sz w:val="22"/>
          <w:szCs w:val="22"/>
          <w:u w:val="single"/>
        </w:rPr>
        <w:t>cademic Grading Policy</w:t>
      </w:r>
      <w:r w:rsidRPr="00576452">
        <w:rPr>
          <w:rFonts w:ascii="Georgia" w:hAnsi="Georgia"/>
          <w:color w:val="000000"/>
          <w:sz w:val="22"/>
          <w:szCs w:val="22"/>
        </w:rPr>
        <w:t xml:space="preserve">: </w:t>
      </w:r>
    </w:p>
    <w:p w14:paraId="2D7578F5" w14:textId="6AB5CDF3" w:rsidR="00FA0AD3" w:rsidRPr="00580AA9" w:rsidRDefault="00FA0AD3" w:rsidP="00FA0AD3">
      <w:pPr>
        <w:numPr>
          <w:ilvl w:val="0"/>
          <w:numId w:val="6"/>
        </w:numPr>
        <w:rPr>
          <w:rFonts w:ascii="Georgia" w:hAnsi="Georgia"/>
          <w:sz w:val="22"/>
          <w:szCs w:val="22"/>
          <w:lang w:val="en"/>
        </w:rPr>
      </w:pPr>
      <w:r w:rsidRPr="00580AA9">
        <w:rPr>
          <w:rFonts w:ascii="Georgia" w:hAnsi="Georgia"/>
          <w:sz w:val="22"/>
          <w:szCs w:val="22"/>
          <w:lang w:val="en"/>
        </w:rPr>
        <w:t xml:space="preserve">Be </w:t>
      </w:r>
      <w:r>
        <w:rPr>
          <w:rFonts w:ascii="Georgia" w:hAnsi="Georgia"/>
          <w:sz w:val="22"/>
          <w:szCs w:val="22"/>
          <w:lang w:val="en"/>
        </w:rPr>
        <w:t xml:space="preserve">accountable </w:t>
      </w:r>
      <w:r w:rsidR="0062310B">
        <w:rPr>
          <w:rFonts w:ascii="Georgia" w:hAnsi="Georgia"/>
          <w:sz w:val="22"/>
          <w:szCs w:val="22"/>
          <w:lang w:val="en"/>
        </w:rPr>
        <w:t>for</w:t>
      </w:r>
      <w:r>
        <w:rPr>
          <w:rFonts w:ascii="Georgia" w:hAnsi="Georgia"/>
          <w:sz w:val="22"/>
          <w:szCs w:val="22"/>
          <w:lang w:val="en"/>
        </w:rPr>
        <w:t xml:space="preserve"> all your actions</w:t>
      </w:r>
      <w:r w:rsidRPr="00580AA9">
        <w:rPr>
          <w:rFonts w:ascii="Georgia" w:hAnsi="Georgia"/>
          <w:sz w:val="22"/>
          <w:szCs w:val="22"/>
          <w:lang w:val="en"/>
        </w:rPr>
        <w:t xml:space="preserve">. </w:t>
      </w:r>
      <w:r w:rsidR="0062310B">
        <w:rPr>
          <w:rFonts w:ascii="Georgia" w:hAnsi="Georgia"/>
          <w:sz w:val="22"/>
          <w:szCs w:val="22"/>
          <w:lang w:val="en"/>
        </w:rPr>
        <w:tab/>
      </w:r>
      <w:r w:rsidR="0062310B">
        <w:rPr>
          <w:rFonts w:ascii="Georgia" w:hAnsi="Georgia"/>
          <w:sz w:val="22"/>
          <w:szCs w:val="22"/>
          <w:lang w:val="en"/>
        </w:rPr>
        <w:tab/>
      </w:r>
      <w:r w:rsidR="0062310B">
        <w:rPr>
          <w:rFonts w:ascii="Georgia" w:hAnsi="Georgia"/>
          <w:sz w:val="22"/>
          <w:szCs w:val="22"/>
          <w:lang w:val="en"/>
        </w:rPr>
        <w:tab/>
      </w:r>
      <w:r w:rsidR="0062310B">
        <w:rPr>
          <w:rFonts w:ascii="Georgia" w:hAnsi="Georgia"/>
          <w:sz w:val="22"/>
          <w:szCs w:val="22"/>
          <w:lang w:val="en"/>
        </w:rPr>
        <w:tab/>
      </w:r>
      <w:proofErr w:type="gramStart"/>
      <w:r w:rsidR="0062310B" w:rsidRPr="00576452">
        <w:rPr>
          <w:rFonts w:ascii="Georgia" w:hAnsi="Georgia"/>
          <w:b/>
          <w:bCs/>
          <w:color w:val="000000"/>
          <w:sz w:val="22"/>
          <w:szCs w:val="22"/>
        </w:rPr>
        <w:t>Assessments</w:t>
      </w:r>
      <w:r w:rsidR="0062310B">
        <w:rPr>
          <w:rFonts w:ascii="Georgia" w:hAnsi="Georgia"/>
          <w:color w:val="000000"/>
          <w:sz w:val="22"/>
          <w:szCs w:val="22"/>
        </w:rPr>
        <w:t xml:space="preserve">  -</w:t>
      </w:r>
      <w:proofErr w:type="gramEnd"/>
      <w:r w:rsidR="0062310B">
        <w:rPr>
          <w:rFonts w:ascii="Georgia" w:hAnsi="Georgia"/>
          <w:color w:val="000000"/>
          <w:sz w:val="22"/>
          <w:szCs w:val="22"/>
        </w:rPr>
        <w:t xml:space="preserve">  </w:t>
      </w:r>
      <w:r w:rsidR="0062310B">
        <w:rPr>
          <w:rFonts w:ascii="Georgia" w:hAnsi="Georgia"/>
          <w:color w:val="000000"/>
          <w:sz w:val="22"/>
          <w:szCs w:val="22"/>
        </w:rPr>
        <w:tab/>
      </w:r>
      <w:r w:rsidR="0062310B">
        <w:rPr>
          <w:rFonts w:ascii="Georgia" w:hAnsi="Georgia"/>
          <w:color w:val="000000"/>
          <w:sz w:val="22"/>
          <w:szCs w:val="22"/>
        </w:rPr>
        <w:tab/>
        <w:t xml:space="preserve">             </w:t>
      </w:r>
      <w:r w:rsidR="0062310B" w:rsidRPr="00576452">
        <w:rPr>
          <w:rFonts w:ascii="Georgia" w:hAnsi="Georgia"/>
          <w:b/>
          <w:bCs/>
          <w:color w:val="000000"/>
          <w:sz w:val="22"/>
          <w:szCs w:val="22"/>
        </w:rPr>
        <w:t>55%</w:t>
      </w:r>
    </w:p>
    <w:p w14:paraId="0EAE155D" w14:textId="55D3414F" w:rsidR="00FA0AD3" w:rsidRPr="0062310B" w:rsidRDefault="00FA0AD3" w:rsidP="0062310B">
      <w:pPr>
        <w:pStyle w:val="NormalWeb"/>
        <w:numPr>
          <w:ilvl w:val="0"/>
          <w:numId w:val="15"/>
        </w:numPr>
        <w:spacing w:before="0" w:beforeAutospacing="0" w:after="0" w:afterAutospacing="0"/>
        <w:ind w:left="1080" w:right="576"/>
        <w:rPr>
          <w:rFonts w:ascii="Georgia" w:hAnsi="Georgia"/>
          <w:sz w:val="22"/>
          <w:szCs w:val="22"/>
        </w:rPr>
      </w:pPr>
      <w:r w:rsidRPr="00580AA9">
        <w:rPr>
          <w:rFonts w:ascii="Georgia" w:hAnsi="Georgia"/>
          <w:sz w:val="22"/>
          <w:szCs w:val="22"/>
          <w:lang w:val="en"/>
        </w:rPr>
        <w:t>1</w:t>
      </w:r>
      <w:r w:rsidRPr="00580AA9">
        <w:rPr>
          <w:rFonts w:ascii="Georgia" w:hAnsi="Georgia"/>
          <w:sz w:val="22"/>
          <w:szCs w:val="22"/>
          <w:vertAlign w:val="superscript"/>
          <w:lang w:val="en"/>
        </w:rPr>
        <w:t>st</w:t>
      </w:r>
      <w:r>
        <w:rPr>
          <w:rFonts w:ascii="Georgia" w:hAnsi="Georgia"/>
          <w:sz w:val="22"/>
          <w:szCs w:val="22"/>
          <w:vertAlign w:val="superscript"/>
          <w:lang w:val="en"/>
        </w:rPr>
        <w:t xml:space="preserve"> </w:t>
      </w:r>
      <w:r>
        <w:rPr>
          <w:rFonts w:ascii="Georgia" w:hAnsi="Georgia"/>
          <w:sz w:val="22"/>
          <w:szCs w:val="22"/>
          <w:lang w:val="en"/>
        </w:rPr>
        <w:t xml:space="preserve">offense </w:t>
      </w:r>
      <w:r w:rsidRPr="00580AA9">
        <w:rPr>
          <w:rFonts w:ascii="Georgia" w:hAnsi="Georgia"/>
          <w:sz w:val="22"/>
          <w:szCs w:val="22"/>
          <w:lang w:val="en"/>
        </w:rPr>
        <w:t>-Verbal Warning</w:t>
      </w:r>
      <w:r w:rsidR="0062310B">
        <w:rPr>
          <w:rFonts w:ascii="Georgia" w:hAnsi="Georgia"/>
          <w:sz w:val="22"/>
          <w:szCs w:val="22"/>
          <w:lang w:val="en"/>
        </w:rPr>
        <w:tab/>
      </w:r>
      <w:r w:rsidR="0062310B">
        <w:rPr>
          <w:rFonts w:ascii="Georgia" w:hAnsi="Georgia"/>
          <w:sz w:val="22"/>
          <w:szCs w:val="22"/>
          <w:lang w:val="en"/>
        </w:rPr>
        <w:tab/>
      </w:r>
      <w:r w:rsidR="0062310B">
        <w:rPr>
          <w:rFonts w:ascii="Georgia" w:hAnsi="Georgia"/>
          <w:sz w:val="22"/>
          <w:szCs w:val="22"/>
          <w:lang w:val="en"/>
        </w:rPr>
        <w:tab/>
      </w:r>
      <w:r w:rsidR="0062310B">
        <w:rPr>
          <w:rFonts w:ascii="Georgia" w:hAnsi="Georgia"/>
          <w:sz w:val="22"/>
          <w:szCs w:val="22"/>
          <w:lang w:val="en"/>
        </w:rPr>
        <w:tab/>
      </w:r>
      <w:r w:rsidR="0062310B">
        <w:rPr>
          <w:rFonts w:ascii="Georgia" w:hAnsi="Georgia"/>
          <w:sz w:val="22"/>
          <w:szCs w:val="22"/>
          <w:lang w:val="en"/>
        </w:rPr>
        <w:tab/>
      </w:r>
      <w:r w:rsidR="0062310B">
        <w:rPr>
          <w:rFonts w:ascii="Georgia" w:hAnsi="Georgia"/>
          <w:sz w:val="22"/>
          <w:szCs w:val="22"/>
        </w:rPr>
        <w:t>(</w:t>
      </w:r>
      <w:r w:rsidR="0062310B" w:rsidRPr="00576452">
        <w:rPr>
          <w:rFonts w:ascii="Georgia" w:hAnsi="Georgia"/>
          <w:sz w:val="22"/>
          <w:szCs w:val="22"/>
        </w:rPr>
        <w:t>Tests</w:t>
      </w:r>
      <w:r w:rsidR="0062310B">
        <w:rPr>
          <w:rFonts w:ascii="Georgia" w:hAnsi="Georgia"/>
          <w:sz w:val="22"/>
          <w:szCs w:val="22"/>
        </w:rPr>
        <w:t xml:space="preserve">, </w:t>
      </w:r>
      <w:r w:rsidR="0062310B" w:rsidRPr="00576452">
        <w:rPr>
          <w:rFonts w:ascii="Georgia" w:hAnsi="Georgia"/>
          <w:sz w:val="22"/>
          <w:szCs w:val="22"/>
        </w:rPr>
        <w:t>Projects</w:t>
      </w:r>
      <w:r w:rsidR="0062310B">
        <w:rPr>
          <w:rFonts w:ascii="Georgia" w:hAnsi="Georgia"/>
          <w:sz w:val="22"/>
          <w:szCs w:val="22"/>
        </w:rPr>
        <w:t xml:space="preserve">, and </w:t>
      </w:r>
      <w:r w:rsidR="0062310B" w:rsidRPr="00576452">
        <w:rPr>
          <w:rFonts w:ascii="Georgia" w:hAnsi="Georgia"/>
          <w:sz w:val="22"/>
          <w:szCs w:val="22"/>
        </w:rPr>
        <w:t>Quizzes</w:t>
      </w:r>
      <w:r w:rsidR="0062310B">
        <w:rPr>
          <w:rFonts w:ascii="Georgia" w:hAnsi="Georgia"/>
          <w:sz w:val="22"/>
          <w:szCs w:val="22"/>
        </w:rPr>
        <w:t>)</w:t>
      </w:r>
    </w:p>
    <w:p w14:paraId="4943820A" w14:textId="2852B237" w:rsidR="00FA0AD3" w:rsidRDefault="00FA0AD3" w:rsidP="00FA0AD3">
      <w:pPr>
        <w:numPr>
          <w:ilvl w:val="0"/>
          <w:numId w:val="5"/>
        </w:numPr>
        <w:rPr>
          <w:rFonts w:ascii="Georgia" w:hAnsi="Georgia"/>
          <w:sz w:val="22"/>
          <w:szCs w:val="22"/>
          <w:lang w:val="en"/>
        </w:rPr>
      </w:pPr>
      <w:r w:rsidRPr="00580AA9">
        <w:rPr>
          <w:rFonts w:ascii="Georgia" w:hAnsi="Georgia"/>
          <w:sz w:val="22"/>
          <w:szCs w:val="22"/>
          <w:lang w:val="en"/>
        </w:rPr>
        <w:t>2</w:t>
      </w:r>
      <w:r w:rsidRPr="00580AA9">
        <w:rPr>
          <w:rFonts w:ascii="Georgia" w:hAnsi="Georgia"/>
          <w:sz w:val="22"/>
          <w:szCs w:val="22"/>
          <w:vertAlign w:val="superscript"/>
          <w:lang w:val="en"/>
        </w:rPr>
        <w:t>nd</w:t>
      </w:r>
      <w:r>
        <w:rPr>
          <w:rFonts w:ascii="Georgia" w:hAnsi="Georgia"/>
          <w:sz w:val="22"/>
          <w:szCs w:val="22"/>
          <w:lang w:val="en"/>
        </w:rPr>
        <w:t xml:space="preserve"> offense - </w:t>
      </w:r>
      <w:r w:rsidRPr="00580AA9">
        <w:rPr>
          <w:rFonts w:ascii="Georgia" w:hAnsi="Georgia"/>
          <w:sz w:val="22"/>
          <w:szCs w:val="22"/>
          <w:lang w:val="en"/>
        </w:rPr>
        <w:t>Student Conference/</w:t>
      </w:r>
      <w:r w:rsidR="0062310B">
        <w:rPr>
          <w:rFonts w:ascii="Georgia" w:hAnsi="Georgia"/>
          <w:sz w:val="22"/>
          <w:szCs w:val="22"/>
          <w:lang w:val="en"/>
        </w:rPr>
        <w:tab/>
      </w:r>
      <w:r w:rsidR="0062310B">
        <w:rPr>
          <w:rFonts w:ascii="Georgia" w:hAnsi="Georgia"/>
          <w:sz w:val="22"/>
          <w:szCs w:val="22"/>
          <w:lang w:val="en"/>
        </w:rPr>
        <w:tab/>
      </w:r>
      <w:proofErr w:type="gramStart"/>
      <w:r w:rsidR="0062310B">
        <w:rPr>
          <w:rFonts w:ascii="Georgia" w:hAnsi="Georgia"/>
          <w:sz w:val="22"/>
          <w:szCs w:val="22"/>
          <w:lang w:val="en"/>
        </w:rPr>
        <w:tab/>
      </w:r>
      <w:r w:rsidR="0062310B">
        <w:rPr>
          <w:rFonts w:ascii="Georgia" w:hAnsi="Georgia"/>
          <w:sz w:val="22"/>
          <w:szCs w:val="22"/>
        </w:rPr>
        <w:t xml:space="preserve">  </w:t>
      </w:r>
      <w:r w:rsidR="0062310B" w:rsidRPr="00576452">
        <w:rPr>
          <w:rFonts w:ascii="Georgia" w:hAnsi="Georgia"/>
          <w:b/>
          <w:bCs/>
          <w:color w:val="000000"/>
          <w:sz w:val="22"/>
          <w:szCs w:val="22"/>
        </w:rPr>
        <w:t>Classwork</w:t>
      </w:r>
      <w:proofErr w:type="gramEnd"/>
      <w:r w:rsidR="0062310B" w:rsidRPr="00576452">
        <w:rPr>
          <w:rFonts w:ascii="Georgia" w:hAnsi="Georgia"/>
          <w:color w:val="000000"/>
          <w:sz w:val="22"/>
          <w:szCs w:val="22"/>
        </w:rPr>
        <w:t xml:space="preserve"> </w:t>
      </w:r>
      <w:r w:rsidR="0062310B">
        <w:rPr>
          <w:rFonts w:ascii="Georgia" w:hAnsi="Georgia"/>
          <w:color w:val="000000"/>
          <w:sz w:val="22"/>
          <w:szCs w:val="22"/>
        </w:rPr>
        <w:t xml:space="preserve">- </w:t>
      </w:r>
      <w:r w:rsidR="0062310B">
        <w:rPr>
          <w:rFonts w:ascii="Georgia" w:hAnsi="Georgia"/>
          <w:color w:val="000000"/>
          <w:sz w:val="22"/>
          <w:szCs w:val="22"/>
        </w:rPr>
        <w:tab/>
      </w:r>
      <w:r w:rsidR="0062310B">
        <w:rPr>
          <w:rFonts w:ascii="Georgia" w:hAnsi="Georgia"/>
          <w:color w:val="000000"/>
          <w:sz w:val="22"/>
          <w:szCs w:val="22"/>
        </w:rPr>
        <w:tab/>
      </w:r>
      <w:r w:rsidR="0062310B">
        <w:rPr>
          <w:rFonts w:ascii="Georgia" w:hAnsi="Georgia"/>
          <w:color w:val="000000"/>
          <w:sz w:val="22"/>
          <w:szCs w:val="22"/>
        </w:rPr>
        <w:tab/>
      </w:r>
      <w:r w:rsidR="0062310B" w:rsidRPr="00576452">
        <w:rPr>
          <w:rFonts w:ascii="Georgia" w:hAnsi="Georgia"/>
          <w:b/>
          <w:bCs/>
          <w:color w:val="000000"/>
          <w:sz w:val="22"/>
          <w:szCs w:val="22"/>
        </w:rPr>
        <w:t xml:space="preserve">35% </w:t>
      </w:r>
      <w:r w:rsidR="0062310B">
        <w:rPr>
          <w:rFonts w:ascii="Georgia" w:hAnsi="Georgia"/>
          <w:b/>
          <w:bCs/>
          <w:color w:val="000000"/>
          <w:sz w:val="22"/>
          <w:szCs w:val="22"/>
        </w:rPr>
        <w:t xml:space="preserve">    </w:t>
      </w:r>
    </w:p>
    <w:p w14:paraId="477659C4" w14:textId="78F023D6" w:rsidR="00FA0AD3" w:rsidRPr="00580AA9" w:rsidRDefault="00FA0AD3" w:rsidP="00FA0AD3">
      <w:pPr>
        <w:numPr>
          <w:ilvl w:val="0"/>
          <w:numId w:val="5"/>
        </w:numPr>
        <w:rPr>
          <w:rFonts w:ascii="Georgia" w:hAnsi="Georgia"/>
          <w:sz w:val="22"/>
          <w:szCs w:val="22"/>
          <w:lang w:val="en"/>
        </w:rPr>
      </w:pPr>
      <w:r>
        <w:rPr>
          <w:rFonts w:ascii="Georgia" w:hAnsi="Georgia"/>
          <w:sz w:val="22"/>
          <w:szCs w:val="22"/>
          <w:lang w:val="en"/>
        </w:rPr>
        <w:t>3</w:t>
      </w:r>
      <w:r w:rsidRPr="00FA0AD3">
        <w:rPr>
          <w:rFonts w:ascii="Georgia" w:hAnsi="Georgia"/>
          <w:sz w:val="22"/>
          <w:szCs w:val="22"/>
          <w:vertAlign w:val="superscript"/>
          <w:lang w:val="en"/>
        </w:rPr>
        <w:t>rd</w:t>
      </w:r>
      <w:r>
        <w:rPr>
          <w:rFonts w:ascii="Georgia" w:hAnsi="Georgia"/>
          <w:sz w:val="22"/>
          <w:szCs w:val="22"/>
          <w:lang w:val="en"/>
        </w:rPr>
        <w:t xml:space="preserve"> offence - </w:t>
      </w:r>
      <w:r w:rsidRPr="00580AA9">
        <w:rPr>
          <w:rFonts w:ascii="Georgia" w:hAnsi="Georgia"/>
          <w:sz w:val="22"/>
          <w:szCs w:val="22"/>
          <w:lang w:val="en"/>
        </w:rPr>
        <w:t>Parental Contact</w:t>
      </w:r>
      <w:r w:rsidR="0062310B">
        <w:rPr>
          <w:rFonts w:ascii="Georgia" w:hAnsi="Georgia"/>
          <w:sz w:val="22"/>
          <w:szCs w:val="22"/>
          <w:lang w:val="en"/>
        </w:rPr>
        <w:tab/>
      </w:r>
      <w:r w:rsidR="0062310B">
        <w:rPr>
          <w:rFonts w:ascii="Georgia" w:hAnsi="Georgia"/>
          <w:sz w:val="22"/>
          <w:szCs w:val="22"/>
          <w:lang w:val="en"/>
        </w:rPr>
        <w:tab/>
      </w:r>
      <w:r w:rsidR="0062310B">
        <w:rPr>
          <w:rFonts w:ascii="Georgia" w:hAnsi="Georgia"/>
          <w:sz w:val="22"/>
          <w:szCs w:val="22"/>
          <w:lang w:val="en"/>
        </w:rPr>
        <w:tab/>
      </w:r>
      <w:r w:rsidR="0062310B">
        <w:rPr>
          <w:rFonts w:ascii="Georgia" w:hAnsi="Georgia"/>
          <w:sz w:val="22"/>
          <w:szCs w:val="22"/>
          <w:lang w:val="en"/>
        </w:rPr>
        <w:tab/>
      </w:r>
      <w:r w:rsidR="0062310B">
        <w:rPr>
          <w:rFonts w:ascii="Georgia" w:hAnsi="Georgia"/>
          <w:sz w:val="22"/>
          <w:szCs w:val="22"/>
          <w:lang w:val="en"/>
        </w:rPr>
        <w:tab/>
      </w:r>
      <w:r w:rsidR="0062310B">
        <w:t>Bell Ringer Activities</w:t>
      </w:r>
    </w:p>
    <w:p w14:paraId="29FB35AD" w14:textId="642CFDA7" w:rsidR="0062310B" w:rsidRDefault="00FA0AD3" w:rsidP="00FA0AD3">
      <w:pPr>
        <w:numPr>
          <w:ilvl w:val="0"/>
          <w:numId w:val="5"/>
        </w:numPr>
        <w:rPr>
          <w:rFonts w:ascii="Georgia" w:hAnsi="Georgia"/>
          <w:sz w:val="22"/>
          <w:szCs w:val="22"/>
          <w:lang w:val="en"/>
        </w:rPr>
      </w:pPr>
      <w:r w:rsidRPr="00580AA9">
        <w:rPr>
          <w:rFonts w:ascii="Georgia" w:hAnsi="Georgia"/>
          <w:sz w:val="22"/>
          <w:szCs w:val="22"/>
          <w:lang w:val="en"/>
        </w:rPr>
        <w:t xml:space="preserve"> Repeat offenders will receive an office </w:t>
      </w:r>
      <w:r w:rsidR="0062310B">
        <w:rPr>
          <w:rFonts w:ascii="Georgia" w:hAnsi="Georgia"/>
          <w:sz w:val="22"/>
          <w:szCs w:val="22"/>
          <w:lang w:val="en"/>
        </w:rPr>
        <w:tab/>
      </w:r>
      <w:r w:rsidR="0062310B">
        <w:rPr>
          <w:rFonts w:ascii="Georgia" w:hAnsi="Georgia"/>
          <w:sz w:val="22"/>
          <w:szCs w:val="22"/>
          <w:lang w:val="en"/>
        </w:rPr>
        <w:tab/>
      </w:r>
      <w:r w:rsidR="0062310B">
        <w:rPr>
          <w:rFonts w:ascii="Georgia" w:hAnsi="Georgia"/>
          <w:sz w:val="22"/>
          <w:szCs w:val="22"/>
          <w:lang w:val="en"/>
        </w:rPr>
        <w:tab/>
      </w:r>
      <w:r w:rsidR="0062310B">
        <w:rPr>
          <w:rFonts w:ascii="Georgia" w:hAnsi="Georgia"/>
          <w:sz w:val="22"/>
          <w:szCs w:val="22"/>
          <w:lang w:val="en"/>
        </w:rPr>
        <w:tab/>
      </w:r>
      <w:r w:rsidR="0062310B">
        <w:t>Guided and Independent Work</w:t>
      </w:r>
    </w:p>
    <w:p w14:paraId="225E8AE6" w14:textId="48CE3951" w:rsidR="00FA0AD3" w:rsidRPr="005D3C2E" w:rsidRDefault="005D3C2E" w:rsidP="005D3C2E">
      <w:pPr>
        <w:ind w:left="2766" w:right="1304" w:hanging="1506"/>
      </w:pPr>
      <w:proofErr w:type="spellStart"/>
      <w:r>
        <w:rPr>
          <w:rFonts w:ascii="Georgia" w:hAnsi="Georgia"/>
          <w:sz w:val="22"/>
          <w:szCs w:val="22"/>
          <w:lang w:val="en"/>
        </w:rPr>
        <w:t>r</w:t>
      </w:r>
      <w:r w:rsidR="00FA0AD3" w:rsidRPr="00580AA9">
        <w:rPr>
          <w:rFonts w:ascii="Georgia" w:hAnsi="Georgia"/>
          <w:sz w:val="22"/>
          <w:szCs w:val="22"/>
          <w:lang w:val="en"/>
        </w:rPr>
        <w:t>ferral</w:t>
      </w:r>
      <w:proofErr w:type="spellEnd"/>
      <w:r>
        <w:rPr>
          <w:rFonts w:ascii="Georgia" w:hAnsi="Georgia"/>
          <w:sz w:val="22"/>
          <w:szCs w:val="22"/>
          <w:lang w:val="en"/>
        </w:rPr>
        <w:tab/>
      </w:r>
      <w:r>
        <w:rPr>
          <w:rFonts w:ascii="Georgia" w:hAnsi="Georgia"/>
          <w:sz w:val="22"/>
          <w:szCs w:val="22"/>
          <w:lang w:val="en"/>
        </w:rPr>
        <w:tab/>
      </w:r>
      <w:r>
        <w:rPr>
          <w:rFonts w:ascii="Georgia" w:hAnsi="Georgia"/>
          <w:sz w:val="22"/>
          <w:szCs w:val="22"/>
          <w:lang w:val="en"/>
        </w:rPr>
        <w:tab/>
      </w:r>
      <w:r>
        <w:rPr>
          <w:rFonts w:ascii="Georgia" w:hAnsi="Georgia"/>
          <w:sz w:val="22"/>
          <w:szCs w:val="22"/>
          <w:lang w:val="en"/>
        </w:rPr>
        <w:tab/>
      </w:r>
      <w:r>
        <w:rPr>
          <w:rFonts w:ascii="Georgia" w:hAnsi="Georgia"/>
          <w:sz w:val="22"/>
          <w:szCs w:val="22"/>
          <w:lang w:val="en"/>
        </w:rPr>
        <w:tab/>
      </w:r>
      <w:r>
        <w:rPr>
          <w:rFonts w:ascii="Georgia" w:hAnsi="Georgia"/>
          <w:sz w:val="22"/>
          <w:szCs w:val="22"/>
          <w:lang w:val="en"/>
        </w:rPr>
        <w:tab/>
      </w:r>
      <w:r>
        <w:rPr>
          <w:rFonts w:ascii="Georgia" w:hAnsi="Georgia"/>
          <w:sz w:val="22"/>
          <w:szCs w:val="22"/>
          <w:lang w:val="en"/>
        </w:rPr>
        <w:tab/>
      </w:r>
      <w:r>
        <w:rPr>
          <w:rFonts w:ascii="Georgia" w:hAnsi="Georgia"/>
          <w:sz w:val="22"/>
          <w:szCs w:val="22"/>
          <w:lang w:val="en"/>
        </w:rPr>
        <w:tab/>
      </w:r>
      <w:r>
        <w:t xml:space="preserve">Note-taking   </w:t>
      </w:r>
    </w:p>
    <w:bookmarkEnd w:id="2"/>
    <w:p w14:paraId="2003531A" w14:textId="56AD6F5C" w:rsidR="00FA0AD3" w:rsidRPr="005D3C2E" w:rsidRDefault="005D3C2E" w:rsidP="005D3C2E">
      <w:pPr>
        <w:ind w:left="2766" w:right="1304" w:hanging="1506"/>
      </w:pPr>
      <w:r>
        <w:rPr>
          <w:rFonts w:ascii="Georgia" w:hAnsi="Georgia"/>
          <w:sz w:val="22"/>
          <w:szCs w:val="22"/>
          <w:lang w:val="en"/>
        </w:rPr>
        <w:tab/>
      </w:r>
      <w:r>
        <w:rPr>
          <w:rFonts w:ascii="Georgia" w:hAnsi="Georgia"/>
          <w:sz w:val="22"/>
          <w:szCs w:val="22"/>
          <w:lang w:val="en"/>
        </w:rPr>
        <w:tab/>
      </w:r>
      <w:r>
        <w:rPr>
          <w:rFonts w:ascii="Georgia" w:hAnsi="Georgia"/>
          <w:sz w:val="22"/>
          <w:szCs w:val="22"/>
          <w:lang w:val="en"/>
        </w:rPr>
        <w:tab/>
      </w:r>
      <w:r>
        <w:rPr>
          <w:rFonts w:ascii="Georgia" w:hAnsi="Georgia"/>
          <w:sz w:val="22"/>
          <w:szCs w:val="22"/>
          <w:lang w:val="en"/>
        </w:rPr>
        <w:tab/>
      </w:r>
      <w:r>
        <w:rPr>
          <w:rFonts w:ascii="Georgia" w:hAnsi="Georgia"/>
          <w:sz w:val="22"/>
          <w:szCs w:val="22"/>
          <w:lang w:val="en"/>
        </w:rPr>
        <w:tab/>
      </w:r>
      <w:r>
        <w:rPr>
          <w:rFonts w:ascii="Georgia" w:hAnsi="Georgia"/>
          <w:sz w:val="22"/>
          <w:szCs w:val="22"/>
          <w:lang w:val="en"/>
        </w:rPr>
        <w:tab/>
      </w:r>
      <w:r>
        <w:rPr>
          <w:rFonts w:ascii="Georgia" w:hAnsi="Georgia"/>
          <w:sz w:val="22"/>
          <w:szCs w:val="22"/>
          <w:lang w:val="en"/>
        </w:rPr>
        <w:tab/>
      </w:r>
      <w:r>
        <w:rPr>
          <w:rFonts w:ascii="Georgia" w:hAnsi="Georgia"/>
          <w:sz w:val="22"/>
          <w:szCs w:val="22"/>
          <w:lang w:val="en"/>
        </w:rPr>
        <w:tab/>
      </w:r>
      <w:r>
        <w:t>Skill Based Exercises</w:t>
      </w:r>
    </w:p>
    <w:p w14:paraId="0BAB08E6" w14:textId="04CC2D1E" w:rsidR="0062310B" w:rsidRPr="005D3C2E" w:rsidRDefault="00FA0AD3" w:rsidP="005D3C2E">
      <w:pPr>
        <w:pStyle w:val="NormalWeb"/>
        <w:spacing w:before="233" w:beforeAutospacing="0" w:after="0" w:afterAutospacing="0"/>
        <w:ind w:left="180" w:right="468"/>
        <w:rPr>
          <w:rFonts w:ascii="Georgia" w:hAnsi="Georgia"/>
          <w:b/>
          <w:bCs/>
          <w:color w:val="000000"/>
          <w:sz w:val="22"/>
          <w:szCs w:val="22"/>
        </w:rPr>
      </w:pPr>
      <w:r w:rsidRPr="00580AA9">
        <w:rPr>
          <w:rFonts w:ascii="Georgia" w:hAnsi="Georgia"/>
          <w:sz w:val="22"/>
          <w:szCs w:val="22"/>
          <w:lang w:val="en"/>
        </w:rPr>
        <w:t xml:space="preserve">**Severe behaviors DO NOT warrant warnings and </w:t>
      </w:r>
      <w:r w:rsidR="005D3C2E">
        <w:rPr>
          <w:rFonts w:ascii="Georgia" w:hAnsi="Georgia"/>
          <w:sz w:val="22"/>
          <w:szCs w:val="22"/>
          <w:lang w:val="en"/>
        </w:rPr>
        <w:tab/>
      </w:r>
      <w:r w:rsidR="005D3C2E">
        <w:rPr>
          <w:rFonts w:ascii="Georgia" w:hAnsi="Georgia"/>
          <w:sz w:val="22"/>
          <w:szCs w:val="22"/>
          <w:lang w:val="en"/>
        </w:rPr>
        <w:tab/>
      </w:r>
      <w:r w:rsidR="005D3C2E" w:rsidRPr="00576452">
        <w:rPr>
          <w:rFonts w:ascii="Georgia" w:hAnsi="Georgia"/>
          <w:b/>
          <w:bCs/>
          <w:color w:val="000000"/>
          <w:sz w:val="22"/>
          <w:szCs w:val="22"/>
        </w:rPr>
        <w:t>Homework</w:t>
      </w:r>
      <w:r w:rsidR="005D3C2E">
        <w:rPr>
          <w:rFonts w:ascii="Georgia" w:hAnsi="Georgia"/>
          <w:color w:val="000000"/>
          <w:sz w:val="22"/>
          <w:szCs w:val="22"/>
        </w:rPr>
        <w:t xml:space="preserve"> - </w:t>
      </w:r>
      <w:r w:rsidR="005D3C2E">
        <w:rPr>
          <w:rFonts w:ascii="Georgia" w:hAnsi="Georgia"/>
          <w:color w:val="000000"/>
          <w:sz w:val="22"/>
          <w:szCs w:val="22"/>
        </w:rPr>
        <w:tab/>
        <w:t xml:space="preserve">      </w:t>
      </w:r>
      <w:r w:rsidR="005D3C2E">
        <w:rPr>
          <w:rFonts w:ascii="Georgia" w:hAnsi="Georgia"/>
          <w:color w:val="000000"/>
          <w:sz w:val="22"/>
          <w:szCs w:val="22"/>
        </w:rPr>
        <w:tab/>
        <w:t xml:space="preserve">         </w:t>
      </w:r>
      <w:r w:rsidR="005D3C2E" w:rsidRPr="00576452">
        <w:rPr>
          <w:rFonts w:ascii="Georgia" w:hAnsi="Georgia"/>
          <w:b/>
          <w:bCs/>
          <w:color w:val="000000"/>
          <w:sz w:val="22"/>
          <w:szCs w:val="22"/>
        </w:rPr>
        <w:t>10%</w:t>
      </w:r>
    </w:p>
    <w:p w14:paraId="78768AA9" w14:textId="3CBBEFA5" w:rsidR="0062310B" w:rsidRDefault="0062310B" w:rsidP="00FE1FA2">
      <w:pPr>
        <w:ind w:left="90"/>
        <w:rPr>
          <w:rFonts w:ascii="Georgia" w:hAnsi="Georgia"/>
          <w:sz w:val="22"/>
          <w:szCs w:val="22"/>
          <w:lang w:val="en"/>
        </w:rPr>
      </w:pPr>
      <w:r>
        <w:rPr>
          <w:rFonts w:ascii="Georgia" w:hAnsi="Georgia"/>
          <w:sz w:val="22"/>
          <w:szCs w:val="22"/>
          <w:lang w:val="en"/>
        </w:rPr>
        <w:t xml:space="preserve">    </w:t>
      </w:r>
      <w:r w:rsidR="00FA0AD3" w:rsidRPr="00580AA9">
        <w:rPr>
          <w:rFonts w:ascii="Georgia" w:hAnsi="Georgia"/>
          <w:sz w:val="22"/>
          <w:szCs w:val="22"/>
          <w:lang w:val="en"/>
        </w:rPr>
        <w:t xml:space="preserve">will result in an immediate referral to the office.  </w:t>
      </w:r>
      <w:r w:rsidR="005D3C2E">
        <w:rPr>
          <w:rFonts w:ascii="Georgia" w:hAnsi="Georgia"/>
          <w:sz w:val="22"/>
          <w:szCs w:val="22"/>
          <w:lang w:val="en"/>
        </w:rPr>
        <w:tab/>
      </w:r>
      <w:r w:rsidR="005D3C2E">
        <w:rPr>
          <w:rFonts w:ascii="Georgia" w:hAnsi="Georgia"/>
          <w:sz w:val="22"/>
          <w:szCs w:val="22"/>
          <w:lang w:val="en"/>
        </w:rPr>
        <w:tab/>
      </w:r>
      <w:r w:rsidR="005D3C2E">
        <w:rPr>
          <w:rFonts w:ascii="Georgia" w:hAnsi="Georgia"/>
          <w:sz w:val="22"/>
          <w:szCs w:val="22"/>
          <w:lang w:val="en"/>
        </w:rPr>
        <w:tab/>
      </w:r>
      <w:r w:rsidR="005D3C2E">
        <w:rPr>
          <w:rFonts w:ascii="Georgia" w:hAnsi="Georgia"/>
          <w:b/>
          <w:bCs/>
          <w:color w:val="000000"/>
          <w:sz w:val="22"/>
          <w:szCs w:val="22"/>
        </w:rPr>
        <w:t xml:space="preserve">         </w:t>
      </w:r>
      <w:r w:rsidR="005D3C2E" w:rsidRPr="00FB01E9">
        <w:rPr>
          <w:rFonts w:ascii="Georgia" w:hAnsi="Georgia"/>
          <w:color w:val="000000"/>
          <w:sz w:val="22"/>
          <w:szCs w:val="22"/>
        </w:rPr>
        <w:t>Practice</w:t>
      </w:r>
    </w:p>
    <w:p w14:paraId="7653C23C" w14:textId="77777777" w:rsidR="0062310B" w:rsidRDefault="0062310B" w:rsidP="00FE1FA2">
      <w:pPr>
        <w:ind w:left="90"/>
        <w:rPr>
          <w:rFonts w:ascii="Georgia" w:hAnsi="Georgia"/>
          <w:sz w:val="22"/>
          <w:szCs w:val="22"/>
          <w:lang w:val="en"/>
        </w:rPr>
      </w:pPr>
      <w:r>
        <w:rPr>
          <w:rFonts w:ascii="Georgia" w:hAnsi="Georgia"/>
          <w:sz w:val="22"/>
          <w:szCs w:val="22"/>
          <w:lang w:val="en"/>
        </w:rPr>
        <w:t xml:space="preserve">   </w:t>
      </w:r>
      <w:r w:rsidR="00FA0AD3" w:rsidRPr="00580AA9">
        <w:rPr>
          <w:rFonts w:ascii="Georgia" w:hAnsi="Georgia"/>
          <w:sz w:val="22"/>
          <w:szCs w:val="22"/>
          <w:lang w:val="en"/>
        </w:rPr>
        <w:t>These behaviors include but are not limited to blatant</w:t>
      </w:r>
    </w:p>
    <w:p w14:paraId="296A4E2F" w14:textId="77777777" w:rsidR="0062310B" w:rsidRDefault="0062310B" w:rsidP="00FE1FA2">
      <w:pPr>
        <w:ind w:left="90"/>
        <w:rPr>
          <w:rFonts w:ascii="Georgia" w:hAnsi="Georgia"/>
          <w:sz w:val="22"/>
          <w:szCs w:val="22"/>
          <w:lang w:val="en"/>
        </w:rPr>
      </w:pPr>
      <w:r>
        <w:rPr>
          <w:rFonts w:ascii="Georgia" w:hAnsi="Georgia"/>
          <w:sz w:val="22"/>
          <w:szCs w:val="22"/>
          <w:lang w:val="en"/>
        </w:rPr>
        <w:t xml:space="preserve">  </w:t>
      </w:r>
      <w:r w:rsidR="00FA0AD3" w:rsidRPr="00580AA9">
        <w:rPr>
          <w:rFonts w:ascii="Georgia" w:hAnsi="Georgia"/>
          <w:sz w:val="22"/>
          <w:szCs w:val="22"/>
          <w:lang w:val="en"/>
        </w:rPr>
        <w:t xml:space="preserve"> disrespect or defiance, injury to another student, </w:t>
      </w:r>
    </w:p>
    <w:p w14:paraId="3A97D31A" w14:textId="21E5B831" w:rsidR="00FA0AD3" w:rsidRPr="00580AA9" w:rsidRDefault="0062310B" w:rsidP="00FE1FA2">
      <w:pPr>
        <w:ind w:left="90"/>
        <w:rPr>
          <w:rFonts w:ascii="Georgia" w:hAnsi="Georgia"/>
          <w:sz w:val="22"/>
          <w:szCs w:val="22"/>
          <w:lang w:val="en"/>
        </w:rPr>
      </w:pPr>
      <w:r>
        <w:rPr>
          <w:rFonts w:ascii="Georgia" w:hAnsi="Georgia"/>
          <w:sz w:val="22"/>
          <w:szCs w:val="22"/>
          <w:lang w:val="en"/>
        </w:rPr>
        <w:t xml:space="preserve">   </w:t>
      </w:r>
      <w:r w:rsidR="00FA0AD3" w:rsidRPr="00580AA9">
        <w:rPr>
          <w:rFonts w:ascii="Georgia" w:hAnsi="Georgia"/>
          <w:sz w:val="22"/>
          <w:szCs w:val="22"/>
          <w:lang w:val="en"/>
        </w:rPr>
        <w:t>outright vandalism, harassment, etc.</w:t>
      </w:r>
    </w:p>
    <w:p w14:paraId="5427C465" w14:textId="77777777" w:rsidR="00FB01E9" w:rsidRDefault="00FB01E9" w:rsidP="00703C2C">
      <w:pPr>
        <w:ind w:left="90" w:firstLine="180"/>
        <w:rPr>
          <w:rFonts w:ascii="Georgia" w:hAnsi="Georgia"/>
          <w:b/>
          <w:bCs/>
          <w:color w:val="000000"/>
          <w:sz w:val="22"/>
          <w:szCs w:val="22"/>
        </w:rPr>
      </w:pPr>
    </w:p>
    <w:p w14:paraId="2FA13C3A" w14:textId="2720324A" w:rsidR="004143BF" w:rsidRPr="005D3C2E" w:rsidRDefault="004143BF" w:rsidP="005D3C2E">
      <w:pPr>
        <w:pStyle w:val="NormalWeb"/>
        <w:spacing w:before="0" w:beforeAutospacing="0" w:after="0" w:afterAutospacing="0"/>
        <w:ind w:left="90" w:right="576"/>
        <w:rPr>
          <w:rFonts w:ascii="Georgia" w:hAnsi="Georgia"/>
          <w:color w:val="000000"/>
          <w:sz w:val="22"/>
          <w:szCs w:val="22"/>
        </w:rPr>
      </w:pPr>
      <w:bookmarkStart w:id="3" w:name="_Hlk112145700"/>
      <w:r w:rsidRPr="004143BF">
        <w:rPr>
          <w:b/>
          <w:bCs/>
          <w:sz w:val="22"/>
          <w:szCs w:val="22"/>
        </w:rPr>
        <w:t>Make-Up Work</w:t>
      </w:r>
      <w:r>
        <w:t xml:space="preserve">: </w:t>
      </w:r>
      <w:r w:rsidRPr="004143BF">
        <w:rPr>
          <w:sz w:val="22"/>
          <w:szCs w:val="22"/>
        </w:rPr>
        <w:t xml:space="preserve">If a student has an excused absence, he/she will have 5 days to turn in any missing assignment. If a student misses a test or a quiz, he/she should consult with the teacher to agree on a time to make it up that is mutually convenient. </w:t>
      </w:r>
    </w:p>
    <w:p w14:paraId="56186930" w14:textId="77777777" w:rsidR="004143BF" w:rsidRDefault="004143BF" w:rsidP="004143BF">
      <w:pPr>
        <w:ind w:left="90"/>
        <w:rPr>
          <w:sz w:val="22"/>
          <w:szCs w:val="22"/>
        </w:rPr>
      </w:pPr>
    </w:p>
    <w:p w14:paraId="5B98E878" w14:textId="0E414DF1" w:rsidR="00C02029" w:rsidRPr="004143BF" w:rsidRDefault="004143BF" w:rsidP="004143BF">
      <w:pPr>
        <w:ind w:left="90"/>
        <w:rPr>
          <w:rFonts w:ascii="Georgia" w:hAnsi="Georgia"/>
          <w:b/>
          <w:sz w:val="24"/>
          <w:szCs w:val="24"/>
        </w:rPr>
      </w:pPr>
      <w:r w:rsidRPr="004143BF">
        <w:rPr>
          <w:b/>
          <w:bCs/>
          <w:sz w:val="22"/>
          <w:szCs w:val="22"/>
        </w:rPr>
        <w:t>Homework</w:t>
      </w:r>
      <w:r>
        <w:rPr>
          <w:sz w:val="22"/>
          <w:szCs w:val="22"/>
        </w:rPr>
        <w:t>:</w:t>
      </w:r>
      <w:r w:rsidRPr="004143BF">
        <w:rPr>
          <w:sz w:val="22"/>
          <w:szCs w:val="22"/>
        </w:rPr>
        <w:t xml:space="preserve"> Homework will be assigned nightly on that day’s material. Assignments will be reviewed in class. The student must bring the completed assignment to class to receive credit. </w:t>
      </w:r>
      <w:bookmarkEnd w:id="1"/>
      <w:bookmarkEnd w:id="3"/>
    </w:p>
    <w:p w14:paraId="0EDBD119" w14:textId="77777777" w:rsidR="004143BF" w:rsidRPr="004143BF" w:rsidRDefault="004143BF" w:rsidP="004143BF">
      <w:pPr>
        <w:rPr>
          <w:rFonts w:ascii="Georgia" w:hAnsi="Georgia"/>
          <w:sz w:val="22"/>
          <w:szCs w:val="22"/>
        </w:rPr>
      </w:pPr>
    </w:p>
    <w:p w14:paraId="32431D92" w14:textId="77777777" w:rsidR="005D3C2E" w:rsidRDefault="005D3C2E" w:rsidP="00860BA7">
      <w:pPr>
        <w:jc w:val="center"/>
        <w:rPr>
          <w:rFonts w:ascii="Georgia" w:hAnsi="Georgia"/>
          <w:b/>
        </w:rPr>
      </w:pPr>
    </w:p>
    <w:sectPr w:rsidR="005D3C2E" w:rsidSect="00FE1FA2">
      <w:footerReference w:type="default" r:id="rId14"/>
      <w:pgSz w:w="12240" w:h="15840"/>
      <w:pgMar w:top="720" w:right="720" w:bottom="720" w:left="720" w:header="720" w:footer="432" w:gutter="0"/>
      <w:pgBorders w:offsetFrom="page">
        <w:top w:val="flowersTiny" w:sz="14" w:space="24" w:color="auto"/>
        <w:left w:val="flowersTiny" w:sz="14" w:space="24" w:color="auto"/>
        <w:bottom w:val="flowersTiny" w:sz="14" w:space="24" w:color="auto"/>
        <w:right w:val="flowersTiny" w:sz="1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60FC1" w14:textId="77777777" w:rsidR="00EB7CE4" w:rsidRDefault="00EB7CE4" w:rsidP="002A4359">
      <w:r>
        <w:separator/>
      </w:r>
    </w:p>
  </w:endnote>
  <w:endnote w:type="continuationSeparator" w:id="0">
    <w:p w14:paraId="43F239DA" w14:textId="77777777" w:rsidR="00EB7CE4" w:rsidRDefault="00EB7CE4" w:rsidP="002A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llaRobbia BT">
    <w:altName w:val="Georgia"/>
    <w:charset w:val="00"/>
    <w:family w:val="roman"/>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man old styl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stria">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13E09" w14:textId="77777777" w:rsidR="002A4359" w:rsidRDefault="002A4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CF904" w14:textId="77777777" w:rsidR="00EB7CE4" w:rsidRDefault="00EB7CE4" w:rsidP="002A4359">
      <w:r>
        <w:separator/>
      </w:r>
    </w:p>
  </w:footnote>
  <w:footnote w:type="continuationSeparator" w:id="0">
    <w:p w14:paraId="7950B0ED" w14:textId="77777777" w:rsidR="00EB7CE4" w:rsidRDefault="00EB7CE4" w:rsidP="002A4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6A2"/>
    <w:multiLevelType w:val="hybridMultilevel"/>
    <w:tmpl w:val="FBB4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74DD2"/>
    <w:multiLevelType w:val="hybridMultilevel"/>
    <w:tmpl w:val="4C12C6C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 w15:restartNumberingAfterBreak="0">
    <w:nsid w:val="1D742FCD"/>
    <w:multiLevelType w:val="hybridMultilevel"/>
    <w:tmpl w:val="0464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85537"/>
    <w:multiLevelType w:val="hybridMultilevel"/>
    <w:tmpl w:val="AD5E74C4"/>
    <w:lvl w:ilvl="0" w:tplc="2ABCFD96">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925D4A"/>
    <w:multiLevelType w:val="hybridMultilevel"/>
    <w:tmpl w:val="64FCAA2A"/>
    <w:lvl w:ilvl="0" w:tplc="2ABCFD96">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3F6206"/>
    <w:multiLevelType w:val="multilevel"/>
    <w:tmpl w:val="AD4018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C100177"/>
    <w:multiLevelType w:val="multilevel"/>
    <w:tmpl w:val="BBD8D8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C8A3398"/>
    <w:multiLevelType w:val="hybridMultilevel"/>
    <w:tmpl w:val="232802B6"/>
    <w:lvl w:ilvl="0" w:tplc="2ABCFD96">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5A4B0E"/>
    <w:multiLevelType w:val="multilevel"/>
    <w:tmpl w:val="1E8A119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47873745"/>
    <w:multiLevelType w:val="hybridMultilevel"/>
    <w:tmpl w:val="3CE47CF2"/>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0" w15:restartNumberingAfterBreak="0">
    <w:nsid w:val="4ADC296C"/>
    <w:multiLevelType w:val="multilevel"/>
    <w:tmpl w:val="BA5040AA"/>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1" w15:restartNumberingAfterBreak="0">
    <w:nsid w:val="6B7D66FE"/>
    <w:multiLevelType w:val="hybridMultilevel"/>
    <w:tmpl w:val="BB3EAD12"/>
    <w:lvl w:ilvl="0" w:tplc="FF560EE8">
      <w:start w:val="1"/>
      <w:numFmt w:val="decimal"/>
      <w:lvlText w:val="%1."/>
      <w:lvlJc w:val="left"/>
      <w:pPr>
        <w:ind w:left="318" w:hanging="360"/>
      </w:pPr>
      <w:rPr>
        <w:rFonts w:hint="default"/>
        <w:b/>
      </w:rPr>
    </w:lvl>
    <w:lvl w:ilvl="1" w:tplc="04090019" w:tentative="1">
      <w:start w:val="1"/>
      <w:numFmt w:val="lowerLetter"/>
      <w:lvlText w:val="%2."/>
      <w:lvlJc w:val="left"/>
      <w:pPr>
        <w:ind w:left="1038" w:hanging="360"/>
      </w:pPr>
    </w:lvl>
    <w:lvl w:ilvl="2" w:tplc="0409001B" w:tentative="1">
      <w:start w:val="1"/>
      <w:numFmt w:val="lowerRoman"/>
      <w:lvlText w:val="%3."/>
      <w:lvlJc w:val="right"/>
      <w:pPr>
        <w:ind w:left="1758" w:hanging="180"/>
      </w:pPr>
    </w:lvl>
    <w:lvl w:ilvl="3" w:tplc="0409000F" w:tentative="1">
      <w:start w:val="1"/>
      <w:numFmt w:val="decimal"/>
      <w:lvlText w:val="%4."/>
      <w:lvlJc w:val="left"/>
      <w:pPr>
        <w:ind w:left="2478" w:hanging="360"/>
      </w:pPr>
    </w:lvl>
    <w:lvl w:ilvl="4" w:tplc="04090019" w:tentative="1">
      <w:start w:val="1"/>
      <w:numFmt w:val="lowerLetter"/>
      <w:lvlText w:val="%5."/>
      <w:lvlJc w:val="left"/>
      <w:pPr>
        <w:ind w:left="3198" w:hanging="360"/>
      </w:pPr>
    </w:lvl>
    <w:lvl w:ilvl="5" w:tplc="0409001B" w:tentative="1">
      <w:start w:val="1"/>
      <w:numFmt w:val="lowerRoman"/>
      <w:lvlText w:val="%6."/>
      <w:lvlJc w:val="right"/>
      <w:pPr>
        <w:ind w:left="3918" w:hanging="180"/>
      </w:pPr>
    </w:lvl>
    <w:lvl w:ilvl="6" w:tplc="0409000F" w:tentative="1">
      <w:start w:val="1"/>
      <w:numFmt w:val="decimal"/>
      <w:lvlText w:val="%7."/>
      <w:lvlJc w:val="left"/>
      <w:pPr>
        <w:ind w:left="4638" w:hanging="360"/>
      </w:pPr>
    </w:lvl>
    <w:lvl w:ilvl="7" w:tplc="04090019" w:tentative="1">
      <w:start w:val="1"/>
      <w:numFmt w:val="lowerLetter"/>
      <w:lvlText w:val="%8."/>
      <w:lvlJc w:val="left"/>
      <w:pPr>
        <w:ind w:left="5358" w:hanging="360"/>
      </w:pPr>
    </w:lvl>
    <w:lvl w:ilvl="8" w:tplc="0409001B" w:tentative="1">
      <w:start w:val="1"/>
      <w:numFmt w:val="lowerRoman"/>
      <w:lvlText w:val="%9."/>
      <w:lvlJc w:val="right"/>
      <w:pPr>
        <w:ind w:left="6078" w:hanging="180"/>
      </w:pPr>
    </w:lvl>
  </w:abstractNum>
  <w:abstractNum w:abstractNumId="12" w15:restartNumberingAfterBreak="0">
    <w:nsid w:val="7B9D7F5C"/>
    <w:multiLevelType w:val="hybridMultilevel"/>
    <w:tmpl w:val="9796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377469"/>
    <w:multiLevelType w:val="hybridMultilevel"/>
    <w:tmpl w:val="442CDE4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4" w15:restartNumberingAfterBreak="0">
    <w:nsid w:val="7F1C33A0"/>
    <w:multiLevelType w:val="hybridMultilevel"/>
    <w:tmpl w:val="64826112"/>
    <w:lvl w:ilvl="0" w:tplc="2ABCFD96">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83198632">
    <w:abstractNumId w:val="3"/>
  </w:num>
  <w:num w:numId="2" w16cid:durableId="368341445">
    <w:abstractNumId w:val="14"/>
  </w:num>
  <w:num w:numId="3" w16cid:durableId="211887292">
    <w:abstractNumId w:val="4"/>
  </w:num>
  <w:num w:numId="4" w16cid:durableId="1465930304">
    <w:abstractNumId w:val="7"/>
  </w:num>
  <w:num w:numId="5" w16cid:durableId="2021463967">
    <w:abstractNumId w:val="10"/>
  </w:num>
  <w:num w:numId="6" w16cid:durableId="1092823753">
    <w:abstractNumId w:val="6"/>
  </w:num>
  <w:num w:numId="7" w16cid:durableId="133791709">
    <w:abstractNumId w:val="8"/>
  </w:num>
  <w:num w:numId="8" w16cid:durableId="2091391451">
    <w:abstractNumId w:val="0"/>
  </w:num>
  <w:num w:numId="9" w16cid:durableId="412357308">
    <w:abstractNumId w:val="2"/>
  </w:num>
  <w:num w:numId="10" w16cid:durableId="1300182798">
    <w:abstractNumId w:val="12"/>
  </w:num>
  <w:num w:numId="11" w16cid:durableId="956716202">
    <w:abstractNumId w:val="5"/>
  </w:num>
  <w:num w:numId="12" w16cid:durableId="415175595">
    <w:abstractNumId w:val="11"/>
  </w:num>
  <w:num w:numId="13" w16cid:durableId="933904112">
    <w:abstractNumId w:val="9"/>
  </w:num>
  <w:num w:numId="14" w16cid:durableId="1500149237">
    <w:abstractNumId w:val="1"/>
  </w:num>
  <w:num w:numId="15" w16cid:durableId="9080751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29"/>
    <w:rsid w:val="000376E0"/>
    <w:rsid w:val="00101F54"/>
    <w:rsid w:val="00133348"/>
    <w:rsid w:val="00194505"/>
    <w:rsid w:val="001A1287"/>
    <w:rsid w:val="001D7B87"/>
    <w:rsid w:val="00232E54"/>
    <w:rsid w:val="00243C41"/>
    <w:rsid w:val="00287DA3"/>
    <w:rsid w:val="002A4359"/>
    <w:rsid w:val="002E2330"/>
    <w:rsid w:val="002F512C"/>
    <w:rsid w:val="00324151"/>
    <w:rsid w:val="00336020"/>
    <w:rsid w:val="00341323"/>
    <w:rsid w:val="004143BF"/>
    <w:rsid w:val="00467330"/>
    <w:rsid w:val="00472802"/>
    <w:rsid w:val="004A616A"/>
    <w:rsid w:val="004F74B4"/>
    <w:rsid w:val="00516BEB"/>
    <w:rsid w:val="00580AA9"/>
    <w:rsid w:val="005D3C2E"/>
    <w:rsid w:val="005D60D9"/>
    <w:rsid w:val="0061039F"/>
    <w:rsid w:val="0062310B"/>
    <w:rsid w:val="00623FBA"/>
    <w:rsid w:val="00650F80"/>
    <w:rsid w:val="00702CEB"/>
    <w:rsid w:val="00703C2C"/>
    <w:rsid w:val="00772AE2"/>
    <w:rsid w:val="00814B08"/>
    <w:rsid w:val="00823731"/>
    <w:rsid w:val="0084168C"/>
    <w:rsid w:val="00860BA7"/>
    <w:rsid w:val="008815DE"/>
    <w:rsid w:val="00907954"/>
    <w:rsid w:val="00910974"/>
    <w:rsid w:val="00923114"/>
    <w:rsid w:val="009E17C9"/>
    <w:rsid w:val="00A25F14"/>
    <w:rsid w:val="00A33183"/>
    <w:rsid w:val="00A33945"/>
    <w:rsid w:val="00A35D49"/>
    <w:rsid w:val="00A471A8"/>
    <w:rsid w:val="00A75B5C"/>
    <w:rsid w:val="00AC7479"/>
    <w:rsid w:val="00B957A4"/>
    <w:rsid w:val="00BB11D0"/>
    <w:rsid w:val="00C02029"/>
    <w:rsid w:val="00CC6BB9"/>
    <w:rsid w:val="00D44C06"/>
    <w:rsid w:val="00E16405"/>
    <w:rsid w:val="00E2559F"/>
    <w:rsid w:val="00EB7CE4"/>
    <w:rsid w:val="00EE4AE3"/>
    <w:rsid w:val="00EF6AC5"/>
    <w:rsid w:val="00F43555"/>
    <w:rsid w:val="00F67FE8"/>
    <w:rsid w:val="00F75270"/>
    <w:rsid w:val="00FA0AD3"/>
    <w:rsid w:val="00FB01E9"/>
    <w:rsid w:val="00FE1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2B36"/>
  <w15:chartTrackingRefBased/>
  <w15:docId w15:val="{2E2E8B8E-4234-4D8D-AF7B-FC85E1BF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029"/>
    <w:pPr>
      <w:spacing w:after="0" w:line="240" w:lineRule="auto"/>
    </w:pPr>
    <w:rPr>
      <w:rFonts w:ascii="Bookman Old Style" w:eastAsia="Times New Roman" w:hAnsi="Bookman Old Style" w:cs="Times New Roman"/>
      <w:sz w:val="20"/>
      <w:szCs w:val="20"/>
    </w:rPr>
  </w:style>
  <w:style w:type="paragraph" w:styleId="Heading1">
    <w:name w:val="heading 1"/>
    <w:basedOn w:val="Normal"/>
    <w:next w:val="Normal"/>
    <w:link w:val="Heading1Char"/>
    <w:qFormat/>
    <w:rsid w:val="00C02029"/>
    <w:pPr>
      <w:keepNext/>
      <w:outlineLvl w:val="0"/>
    </w:pPr>
    <w:rPr>
      <w:b/>
      <w:bCs/>
    </w:rPr>
  </w:style>
  <w:style w:type="paragraph" w:styleId="Heading2">
    <w:name w:val="heading 2"/>
    <w:basedOn w:val="Normal"/>
    <w:next w:val="Normal"/>
    <w:link w:val="Heading2Char"/>
    <w:qFormat/>
    <w:rsid w:val="00C02029"/>
    <w:pPr>
      <w:keepNext/>
      <w:outlineLvl w:val="1"/>
    </w:pPr>
    <w:rPr>
      <w:rFonts w:ascii="DellaRobbia BT" w:hAnsi="DellaRobbia BT"/>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029"/>
    <w:rPr>
      <w:rFonts w:ascii="Bookman Old Style" w:eastAsia="Times New Roman" w:hAnsi="Bookman Old Style" w:cs="Times New Roman"/>
      <w:b/>
      <w:bCs/>
      <w:sz w:val="20"/>
      <w:szCs w:val="20"/>
    </w:rPr>
  </w:style>
  <w:style w:type="character" w:customStyle="1" w:styleId="Heading2Char">
    <w:name w:val="Heading 2 Char"/>
    <w:basedOn w:val="DefaultParagraphFont"/>
    <w:link w:val="Heading2"/>
    <w:rsid w:val="00C02029"/>
    <w:rPr>
      <w:rFonts w:ascii="DellaRobbia BT" w:eastAsia="Times New Roman" w:hAnsi="DellaRobbia BT" w:cs="Times New Roman"/>
      <w:b/>
      <w:bCs/>
      <w:sz w:val="24"/>
      <w:szCs w:val="20"/>
    </w:rPr>
  </w:style>
  <w:style w:type="character" w:styleId="Hyperlink">
    <w:name w:val="Hyperlink"/>
    <w:uiPriority w:val="99"/>
    <w:unhideWhenUsed/>
    <w:rsid w:val="00C02029"/>
    <w:rPr>
      <w:color w:val="0000FF"/>
      <w:u w:val="single"/>
    </w:rPr>
  </w:style>
  <w:style w:type="paragraph" w:styleId="NoSpacing">
    <w:name w:val="No Spacing"/>
    <w:uiPriority w:val="1"/>
    <w:qFormat/>
    <w:rsid w:val="00C02029"/>
    <w:pPr>
      <w:spacing w:after="0" w:line="240" w:lineRule="auto"/>
    </w:pPr>
    <w:rPr>
      <w:rFonts w:ascii="Calibri" w:eastAsia="Times New Roman" w:hAnsi="Calibri" w:cs="Times New Roman"/>
    </w:rPr>
  </w:style>
  <w:style w:type="character" w:styleId="UnresolvedMention">
    <w:name w:val="Unresolved Mention"/>
    <w:basedOn w:val="DefaultParagraphFont"/>
    <w:uiPriority w:val="99"/>
    <w:semiHidden/>
    <w:unhideWhenUsed/>
    <w:rsid w:val="00341323"/>
    <w:rPr>
      <w:color w:val="605E5C"/>
      <w:shd w:val="clear" w:color="auto" w:fill="E1DFDD"/>
    </w:rPr>
  </w:style>
  <w:style w:type="paragraph" w:styleId="ListParagraph">
    <w:name w:val="List Paragraph"/>
    <w:basedOn w:val="Normal"/>
    <w:uiPriority w:val="34"/>
    <w:qFormat/>
    <w:rsid w:val="00101F54"/>
    <w:pPr>
      <w:ind w:left="720"/>
      <w:contextualSpacing/>
    </w:pPr>
  </w:style>
  <w:style w:type="paragraph" w:styleId="NormalWeb">
    <w:name w:val="Normal (Web)"/>
    <w:basedOn w:val="Normal"/>
    <w:uiPriority w:val="99"/>
    <w:unhideWhenUsed/>
    <w:rsid w:val="00D44C06"/>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2A4359"/>
    <w:pPr>
      <w:tabs>
        <w:tab w:val="center" w:pos="4680"/>
        <w:tab w:val="right" w:pos="9360"/>
      </w:tabs>
    </w:pPr>
  </w:style>
  <w:style w:type="character" w:customStyle="1" w:styleId="HeaderChar">
    <w:name w:val="Header Char"/>
    <w:basedOn w:val="DefaultParagraphFont"/>
    <w:link w:val="Header"/>
    <w:uiPriority w:val="99"/>
    <w:rsid w:val="002A4359"/>
    <w:rPr>
      <w:rFonts w:ascii="Bookman Old Style" w:eastAsia="Times New Roman" w:hAnsi="Bookman Old Style" w:cs="Times New Roman"/>
      <w:sz w:val="20"/>
      <w:szCs w:val="20"/>
    </w:rPr>
  </w:style>
  <w:style w:type="paragraph" w:styleId="Footer">
    <w:name w:val="footer"/>
    <w:basedOn w:val="Normal"/>
    <w:link w:val="FooterChar"/>
    <w:uiPriority w:val="99"/>
    <w:unhideWhenUsed/>
    <w:rsid w:val="002A4359"/>
    <w:pPr>
      <w:tabs>
        <w:tab w:val="center" w:pos="4680"/>
        <w:tab w:val="right" w:pos="9360"/>
      </w:tabs>
    </w:pPr>
  </w:style>
  <w:style w:type="character" w:customStyle="1" w:styleId="FooterChar">
    <w:name w:val="Footer Char"/>
    <w:basedOn w:val="DefaultParagraphFont"/>
    <w:link w:val="Footer"/>
    <w:uiPriority w:val="99"/>
    <w:rsid w:val="002A4359"/>
    <w:rPr>
      <w:rFonts w:ascii="Bookman Old Style" w:eastAsia="Times New Roman" w:hAnsi="Bookman Old Style" w:cs="Times New Roman"/>
      <w:sz w:val="20"/>
      <w:szCs w:val="20"/>
    </w:rPr>
  </w:style>
  <w:style w:type="paragraph" w:customStyle="1" w:styleId="Paragraphs">
    <w:name w:val="Paragraphs"/>
    <w:basedOn w:val="Normal"/>
    <w:qFormat/>
    <w:rsid w:val="00194505"/>
    <w:pPr>
      <w:widowControl w:val="0"/>
      <w:autoSpaceDE w:val="0"/>
      <w:autoSpaceDN w:val="0"/>
      <w:adjustRightInd w:val="0"/>
      <w:spacing w:after="240"/>
      <w:ind w:left="634"/>
    </w:pPr>
    <w:rPr>
      <w:rFonts w:ascii="Times New Roman" w:hAnsi="Times New Roman" w:cs="Verdana"/>
      <w:kern w:val="1"/>
      <w:sz w:val="24"/>
      <w:szCs w:val="32"/>
    </w:rPr>
  </w:style>
  <w:style w:type="character" w:customStyle="1" w:styleId="c10">
    <w:name w:val="c10"/>
    <w:basedOn w:val="DefaultParagraphFont"/>
    <w:rsid w:val="00194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pi.nc.gov/districts-schools/testing-and-school-accountability/state-tests/end-course-eo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9526AA412D5C4CACF5C8BB76FB9FAF" ma:contentTypeVersion="14" ma:contentTypeDescription="Create a new document." ma:contentTypeScope="" ma:versionID="ac1dcc52f0508b742c5a154ddec056a8">
  <xsd:schema xmlns:xsd="http://www.w3.org/2001/XMLSchema" xmlns:xs="http://www.w3.org/2001/XMLSchema" xmlns:p="http://schemas.microsoft.com/office/2006/metadata/properties" xmlns:ns3="426134ef-0259-4e2f-9141-68693595a68e" xmlns:ns4="3f2c3e09-980f-4cbb-a4a5-93cc90bbb5de" targetNamespace="http://schemas.microsoft.com/office/2006/metadata/properties" ma:root="true" ma:fieldsID="2590b0e9998169575ccde74409c30e67" ns3:_="" ns4:_="">
    <xsd:import namespace="426134ef-0259-4e2f-9141-68693595a68e"/>
    <xsd:import namespace="3f2c3e09-980f-4cbb-a4a5-93cc90bbb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134ef-0259-4e2f-9141-68693595a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2c3e09-980f-4cbb-a4a5-93cc90bbb5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69507-E383-43A6-BB1D-882F78EB5F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D1D358-4176-4635-86CD-4CE11A24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134ef-0259-4e2f-9141-68693595a68e"/>
    <ds:schemaRef ds:uri="3f2c3e09-980f-4cbb-a4a5-93cc90bbb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A1A5E-35FE-4E2B-91E2-58177B4B1AE5}">
  <ds:schemaRefs>
    <ds:schemaRef ds:uri="http://schemas.microsoft.com/sharepoint/v3/contenttype/forms"/>
  </ds:schemaRefs>
</ds:datastoreItem>
</file>

<file path=customXml/itemProps4.xml><?xml version="1.0" encoding="utf-8"?>
<ds:datastoreItem xmlns:ds="http://schemas.openxmlformats.org/officeDocument/2006/customXml" ds:itemID="{A6D01AF0-4121-4992-9053-1D9A0E39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Bryson</dc:creator>
  <cp:keywords/>
  <dc:description/>
  <cp:lastModifiedBy>Maricris Satur</cp:lastModifiedBy>
  <cp:revision>2</cp:revision>
  <cp:lastPrinted>2023-08-26T19:08:00Z</cp:lastPrinted>
  <dcterms:created xsi:type="dcterms:W3CDTF">2024-10-11T17:40:00Z</dcterms:created>
  <dcterms:modified xsi:type="dcterms:W3CDTF">2024-10-11T17:40:00Z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0x010100279526AA412D5C4CACF5C8BB76FB9FAF</vt:lpwstr>
  </property>
</Properties>
</file>